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DFF" w:rsidRDefault="00A624AA" w:rsidP="00FD661D">
      <w:pPr>
        <w:pStyle w:val="Balk4"/>
        <w:spacing w:before="0"/>
        <w:ind w:left="0" w:right="1036"/>
        <w:jc w:val="right"/>
        <w:rPr>
          <w:sz w:val="20"/>
        </w:rPr>
        <w:sectPr w:rsidR="00BE6DFF">
          <w:footerReference w:type="default" r:id="rId7"/>
          <w:pgSz w:w="11910" w:h="16840"/>
          <w:pgMar w:top="1920" w:right="520" w:bottom="680" w:left="620" w:header="0" w:footer="482" w:gutter="0"/>
          <w:cols w:space="708"/>
        </w:sectPr>
      </w:pPr>
      <w:r>
        <w:t>ICS03.100.70;</w:t>
      </w:r>
      <w:r>
        <w:rPr>
          <w:spacing w:val="-2"/>
        </w:rPr>
        <w:t>35</w:t>
      </w:r>
      <w:r w:rsidR="005471E1" w:rsidRPr="005471E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2089" type="#_x0000_t202" style="position:absolute;left:0;text-align:left;margin-left:150.25pt;margin-top:16.55pt;width:367.1pt;height:371.55pt;z-index:-15728128;mso-wrap-distance-left:0;mso-wrap-distance-right:0;mso-position-horizontal-relative:page;mso-position-vertical-relative:text" fillcolor="#dadada" stroked="f">
            <v:textbox style="mso-next-textbox:#docshape3" inset="0,0,0,0">
              <w:txbxContent>
                <w:p w:rsidR="00BE6DFF" w:rsidRDefault="00BE6DFF">
                  <w:pPr>
                    <w:pStyle w:val="GvdeMetni"/>
                    <w:spacing w:before="5"/>
                    <w:rPr>
                      <w:color w:val="000000"/>
                      <w:sz w:val="29"/>
                    </w:rPr>
                  </w:pPr>
                </w:p>
                <w:p w:rsidR="00BE6DFF" w:rsidRDefault="00FD661D">
                  <w:pPr>
                    <w:spacing w:line="280" w:lineRule="exact"/>
                    <w:ind w:left="129"/>
                    <w:rPr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ISO 27001 BİLGİ GÜVENLİĞİ ÖZET TABLO</w:t>
                  </w:r>
                </w:p>
              </w:txbxContent>
            </v:textbox>
            <w10:wrap type="topAndBottom" anchorx="page"/>
          </v:shape>
        </w:pict>
      </w:r>
    </w:p>
    <w:p w:rsidR="00BE6DFF" w:rsidRDefault="005471E1" w:rsidP="00FD661D">
      <w:pPr>
        <w:pStyle w:val="Balk4"/>
        <w:tabs>
          <w:tab w:val="left" w:pos="8305"/>
        </w:tabs>
        <w:spacing w:before="75"/>
        <w:ind w:left="0"/>
        <w:rPr>
          <w:sz w:val="18"/>
        </w:rPr>
        <w:sectPr w:rsidR="00BE6DFF">
          <w:pgSz w:w="11920" w:h="16850"/>
          <w:pgMar w:top="1580" w:right="600" w:bottom="680" w:left="600" w:header="0" w:footer="482" w:gutter="0"/>
          <w:cols w:num="2" w:space="708" w:equalWidth="0">
            <w:col w:w="7264" w:space="40"/>
            <w:col w:w="3416"/>
          </w:cols>
        </w:sectPr>
      </w:pPr>
      <w:r>
        <w:lastRenderedPageBreak/>
        <w:pict>
          <v:rect id="docshape7" o:spid="_x0000_s2085" style="position:absolute;margin-left:69.5pt;margin-top:17.3pt;width:490.45pt;height:.5pt;z-index:-15726592;mso-wrap-distance-left:0;mso-wrap-distance-right:0;mso-position-horizontal-relative:page" fillcolor="black" stroked="f">
            <w10:wrap type="topAndBottom" anchorx="page"/>
          </v:rect>
        </w:pict>
      </w:r>
      <w:r w:rsidR="00A624AA">
        <w:rPr>
          <w:spacing w:val="-2"/>
        </w:rPr>
        <w:t xml:space="preserve"> </w:t>
      </w: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spacing w:before="5"/>
        <w:rPr>
          <w:sz w:val="26"/>
        </w:rPr>
      </w:pPr>
    </w:p>
    <w:p w:rsidR="00BE6DFF" w:rsidRDefault="005471E1">
      <w:pPr>
        <w:pStyle w:val="GvdeMetni"/>
        <w:spacing w:line="72" w:lineRule="exact"/>
        <w:ind w:left="4272"/>
        <w:rPr>
          <w:sz w:val="7"/>
        </w:rPr>
      </w:pPr>
      <w:r>
        <w:rPr>
          <w:sz w:val="7"/>
        </w:rPr>
      </w:r>
      <w:r>
        <w:rPr>
          <w:sz w:val="7"/>
        </w:rPr>
        <w:pict>
          <v:group id="docshapegroup8" o:spid="_x0000_s2083" style="width:309.25pt;height:3.6pt;mso-position-horizontal-relative:char;mso-position-vertical-relative:line" coordsize="6185,72">
            <v:shape id="docshape9" o:spid="_x0000_s2084" style="position:absolute;width:6185;height:72" coordsize="6185,72" o:spt="100" adj="0,,0" path="m6185,58r-2086,l4027,58,,58,,72r4027,l4099,72r2086,l6185,58xm6185,29r-2086,l4027,29,,29,,43r4027,l4099,43r2086,l6185,29xm6185,l4099,r-72,l,,,14r4027,l4099,14r2086,l6185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BE6DFF" w:rsidRDefault="00BE6DFF">
      <w:pPr>
        <w:pStyle w:val="GvdeMetni"/>
        <w:spacing w:before="10"/>
        <w:rPr>
          <w:sz w:val="29"/>
        </w:rPr>
      </w:pPr>
    </w:p>
    <w:p w:rsidR="00BE6DFF" w:rsidRDefault="00A624AA">
      <w:pPr>
        <w:spacing w:before="101"/>
        <w:ind w:left="4509" w:right="265"/>
        <w:rPr>
          <w:b/>
          <w:sz w:val="28"/>
        </w:rPr>
      </w:pPr>
      <w:r>
        <w:rPr>
          <w:b/>
          <w:sz w:val="28"/>
        </w:rPr>
        <w:t>Bilgi güvenliği, siber güvenlik ve kişisel gizliliğinkorunması-Bilgigüvenliğiyönetim sistemleri - Gereklilikler</w:t>
      </w:r>
    </w:p>
    <w:p w:rsidR="00BE6DFF" w:rsidRDefault="00BE6DFF">
      <w:pPr>
        <w:pStyle w:val="GvdeMetni"/>
        <w:spacing w:before="2"/>
        <w:rPr>
          <w:b/>
          <w:sz w:val="38"/>
        </w:rPr>
      </w:pPr>
    </w:p>
    <w:p w:rsidR="00BE6DFF" w:rsidRDefault="00A624AA">
      <w:pPr>
        <w:spacing w:before="1"/>
        <w:ind w:left="4509" w:right="455"/>
        <w:jc w:val="both"/>
        <w:rPr>
          <w:sz w:val="28"/>
        </w:rPr>
      </w:pPr>
      <w:r>
        <w:rPr>
          <w:sz w:val="28"/>
        </w:rPr>
        <w:t>Information security, cybersecurityandprivacyprotection—Informationsecuritymanagementsystems — Requirement</w:t>
      </w:r>
      <w:r>
        <w:rPr>
          <w:sz w:val="28"/>
        </w:rPr>
        <w:t>s</w:t>
      </w:r>
    </w:p>
    <w:p w:rsidR="00BE6DFF" w:rsidRDefault="00BE6DFF">
      <w:pPr>
        <w:pStyle w:val="GvdeMetni"/>
        <w:rPr>
          <w:sz w:val="32"/>
        </w:rPr>
      </w:pPr>
    </w:p>
    <w:p w:rsidR="00BE6DFF" w:rsidRDefault="00BE6DFF">
      <w:pPr>
        <w:pStyle w:val="GvdeMetni"/>
        <w:spacing w:before="2"/>
        <w:rPr>
          <w:sz w:val="26"/>
        </w:rPr>
      </w:pPr>
    </w:p>
    <w:p w:rsidR="00BE6DFF" w:rsidRDefault="00A624AA">
      <w:pPr>
        <w:ind w:left="4507" w:right="265"/>
        <w:rPr>
          <w:i/>
        </w:rPr>
      </w:pPr>
      <w:r>
        <w:rPr>
          <w:i/>
        </w:rPr>
        <w:t>Sécuritédel'information,cybersécuritéetprotectiondelavieprivée — Systèmes de management de la sécurité de l'information — Exigences</w:t>
      </w:r>
    </w:p>
    <w:p w:rsidR="00BE6DFF" w:rsidRDefault="00BE6DFF">
      <w:pPr>
        <w:pStyle w:val="GvdeMetni"/>
        <w:rPr>
          <w:i/>
          <w:sz w:val="20"/>
        </w:rPr>
      </w:pPr>
    </w:p>
    <w:p w:rsidR="00BE6DFF" w:rsidRDefault="00BE6DFF">
      <w:pPr>
        <w:pStyle w:val="GvdeMetni"/>
        <w:rPr>
          <w:i/>
          <w:sz w:val="20"/>
        </w:rPr>
      </w:pPr>
    </w:p>
    <w:p w:rsidR="00BE6DFF" w:rsidRDefault="00BE6DFF">
      <w:pPr>
        <w:pStyle w:val="GvdeMetni"/>
        <w:rPr>
          <w:i/>
          <w:sz w:val="20"/>
        </w:rPr>
      </w:pPr>
    </w:p>
    <w:p w:rsidR="00BE6DFF" w:rsidRDefault="00BE6DFF">
      <w:pPr>
        <w:pStyle w:val="GvdeMetni"/>
        <w:rPr>
          <w:i/>
          <w:sz w:val="20"/>
        </w:rPr>
      </w:pPr>
    </w:p>
    <w:p w:rsidR="00BE6DFF" w:rsidRDefault="00BE6DFF">
      <w:pPr>
        <w:pStyle w:val="GvdeMetni"/>
        <w:rPr>
          <w:i/>
          <w:sz w:val="20"/>
        </w:rPr>
      </w:pPr>
    </w:p>
    <w:p w:rsidR="00BE6DFF" w:rsidRDefault="00BE6DFF">
      <w:pPr>
        <w:pStyle w:val="GvdeMetni"/>
        <w:rPr>
          <w:i/>
          <w:sz w:val="20"/>
        </w:rPr>
      </w:pPr>
    </w:p>
    <w:p w:rsidR="00BE6DFF" w:rsidRDefault="00BE6DFF">
      <w:pPr>
        <w:pStyle w:val="GvdeMetni"/>
        <w:rPr>
          <w:i/>
          <w:sz w:val="20"/>
        </w:rPr>
      </w:pPr>
    </w:p>
    <w:p w:rsidR="00BE6DFF" w:rsidRDefault="00BE6DFF">
      <w:pPr>
        <w:pStyle w:val="GvdeMetni"/>
        <w:rPr>
          <w:i/>
          <w:sz w:val="20"/>
        </w:rPr>
      </w:pPr>
    </w:p>
    <w:p w:rsidR="00BE6DFF" w:rsidRDefault="00BE6DFF">
      <w:pPr>
        <w:pStyle w:val="GvdeMetni"/>
        <w:rPr>
          <w:i/>
          <w:sz w:val="20"/>
        </w:rPr>
      </w:pPr>
    </w:p>
    <w:p w:rsidR="00BE6DFF" w:rsidRDefault="00BE6DFF">
      <w:pPr>
        <w:pStyle w:val="GvdeMetni"/>
        <w:rPr>
          <w:i/>
          <w:sz w:val="20"/>
        </w:rPr>
      </w:pPr>
    </w:p>
    <w:p w:rsidR="00BE6DFF" w:rsidRDefault="00BE6DFF">
      <w:pPr>
        <w:pStyle w:val="GvdeMetni"/>
        <w:rPr>
          <w:i/>
          <w:sz w:val="20"/>
        </w:rPr>
      </w:pPr>
    </w:p>
    <w:p w:rsidR="00BE6DFF" w:rsidRDefault="00BE6DFF">
      <w:pPr>
        <w:pStyle w:val="GvdeMetni"/>
        <w:rPr>
          <w:i/>
          <w:sz w:val="20"/>
        </w:rPr>
      </w:pPr>
    </w:p>
    <w:p w:rsidR="00BE6DFF" w:rsidRDefault="00BE6DFF">
      <w:pPr>
        <w:pStyle w:val="GvdeMetni"/>
        <w:rPr>
          <w:i/>
          <w:sz w:val="20"/>
        </w:rPr>
      </w:pPr>
    </w:p>
    <w:p w:rsidR="00BE6DFF" w:rsidRDefault="00BE6DFF">
      <w:pPr>
        <w:pStyle w:val="GvdeMetni"/>
        <w:rPr>
          <w:i/>
          <w:sz w:val="20"/>
        </w:rPr>
      </w:pPr>
    </w:p>
    <w:p w:rsidR="00BE6DFF" w:rsidRDefault="005471E1">
      <w:pPr>
        <w:pStyle w:val="GvdeMetni"/>
        <w:spacing w:before="7"/>
        <w:rPr>
          <w:i/>
          <w:sz w:val="17"/>
        </w:rPr>
      </w:pPr>
      <w:r w:rsidRPr="005471E1">
        <w:pict>
          <v:shape id="docshape10" o:spid="_x0000_s2082" style="position:absolute;margin-left:243.6pt;margin-top:11.55pt;width:309.25pt;height:3.6pt;z-index:-15725568;mso-wrap-distance-left:0;mso-wrap-distance-right:0;mso-position-horizontal-relative:page" coordorigin="4872,231" coordsize="6185,72" o:spt="100" adj="0,,0" path="m7966,289r-3094,l4872,303r3094,l7966,289xm7966,260r-3094,l4872,274r3094,l7966,260xm7966,231r-3094,l4872,245r3094,l7966,231xm11057,289r-3019,l7966,289r,14l8038,303r3019,l11057,289xm11057,260r-3019,l7966,260r,14l8038,274r3019,l11057,260xm11057,231r-3019,l7966,231r,14l8038,245r3019,l11057,231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BE6DFF" w:rsidRDefault="00BE6DFF">
      <w:pPr>
        <w:pStyle w:val="GvdeMetni"/>
        <w:spacing w:before="1"/>
        <w:rPr>
          <w:i/>
          <w:sz w:val="21"/>
        </w:rPr>
      </w:pPr>
    </w:p>
    <w:p w:rsidR="00BE6DFF" w:rsidRDefault="00A624AA">
      <w:pPr>
        <w:spacing w:before="100"/>
        <w:ind w:right="344"/>
        <w:jc w:val="right"/>
        <w:rPr>
          <w:sz w:val="18"/>
        </w:rPr>
      </w:pPr>
      <w:r>
        <w:rPr>
          <w:sz w:val="18"/>
        </w:rPr>
        <w:t>Referans</w:t>
      </w:r>
      <w:r>
        <w:rPr>
          <w:spacing w:val="-2"/>
          <w:sz w:val="18"/>
        </w:rPr>
        <w:t xml:space="preserve"> Numarası</w:t>
      </w:r>
    </w:p>
    <w:p w:rsidR="00BE6DFF" w:rsidRDefault="00A624AA">
      <w:pPr>
        <w:ind w:right="347"/>
        <w:jc w:val="right"/>
        <w:rPr>
          <w:sz w:val="18"/>
        </w:rPr>
      </w:pPr>
      <w:r>
        <w:rPr>
          <w:noProof/>
          <w:lang w:eastAsia="tr-TR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3280146</wp:posOffset>
            </wp:positionH>
            <wp:positionV relativeFrom="paragraph">
              <wp:posOffset>35336</wp:posOffset>
            </wp:positionV>
            <wp:extent cx="632420" cy="591001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420" cy="591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3966845</wp:posOffset>
            </wp:positionH>
            <wp:positionV relativeFrom="paragraph">
              <wp:posOffset>17461</wp:posOffset>
            </wp:positionV>
            <wp:extent cx="613057" cy="591455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057" cy="59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0"/>
        </w:rPr>
        <w:t>ISO/IEC27001:2022</w:t>
      </w:r>
      <w:r>
        <w:rPr>
          <w:spacing w:val="-5"/>
          <w:sz w:val="18"/>
        </w:rPr>
        <w:t>(E)</w:t>
      </w:r>
    </w:p>
    <w:p w:rsidR="00BE6DFF" w:rsidRDefault="00BE6DFF">
      <w:pPr>
        <w:pStyle w:val="GvdeMetni"/>
      </w:pPr>
    </w:p>
    <w:p w:rsidR="00BE6DFF" w:rsidRDefault="00BE6DFF">
      <w:pPr>
        <w:pStyle w:val="GvdeMetni"/>
        <w:spacing w:before="1"/>
        <w:rPr>
          <w:sz w:val="30"/>
        </w:rPr>
      </w:pPr>
    </w:p>
    <w:p w:rsidR="00BE6DFF" w:rsidRDefault="00A624AA">
      <w:pPr>
        <w:ind w:right="343"/>
        <w:jc w:val="right"/>
        <w:rPr>
          <w:sz w:val="18"/>
        </w:rPr>
      </w:pPr>
      <w:r>
        <w:rPr>
          <w:sz w:val="16"/>
        </w:rPr>
        <w:t>©</w:t>
      </w:r>
      <w:r>
        <w:rPr>
          <w:sz w:val="18"/>
        </w:rPr>
        <w:t>ISO/IEC</w:t>
      </w:r>
      <w:r>
        <w:rPr>
          <w:spacing w:val="-4"/>
          <w:sz w:val="18"/>
        </w:rPr>
        <w:t>2022</w:t>
      </w:r>
    </w:p>
    <w:p w:rsidR="00BE6DFF" w:rsidRDefault="00BE6DFF">
      <w:pPr>
        <w:sectPr w:rsidR="00BE6DFF">
          <w:pgSz w:w="11910" w:h="16840"/>
          <w:pgMar w:top="580" w:right="460" w:bottom="680" w:left="600" w:header="0" w:footer="482" w:gutter="0"/>
          <w:cols w:space="708"/>
        </w:sectPr>
      </w:pPr>
    </w:p>
    <w:p w:rsidR="00BE6DFF" w:rsidRDefault="005471E1">
      <w:pPr>
        <w:pStyle w:val="Balk4"/>
        <w:tabs>
          <w:tab w:val="left" w:pos="8325"/>
        </w:tabs>
      </w:pPr>
      <w:r>
        <w:lastRenderedPageBreak/>
        <w:pict>
          <v:rect id="docshape29" o:spid="_x0000_s2063" style="position:absolute;left:0;text-align:left;margin-left:69.5pt;margin-top:17.45pt;width:490.45pt;height:.5pt;z-index:-15714816;mso-wrap-distance-left:0;mso-wrap-distance-right:0;mso-position-horizontal-relative:page" fillcolor="black" stroked="f">
            <w10:wrap type="topAndBottom" anchorx="page"/>
          </v:rect>
        </w:pict>
      </w:r>
      <w:r w:rsidR="00A624AA">
        <w:t>ISO/IEC</w:t>
      </w:r>
      <w:r w:rsidR="00A624AA">
        <w:rPr>
          <w:spacing w:val="-2"/>
        </w:rPr>
        <w:t>27001:2022</w:t>
      </w:r>
      <w:r w:rsidR="00A624AA">
        <w:tab/>
        <w:t>TSISO/IEC</w:t>
      </w:r>
      <w:r w:rsidR="00A624AA">
        <w:rPr>
          <w:spacing w:val="-2"/>
        </w:rPr>
        <w:t xml:space="preserve"> 27001:2022</w:t>
      </w: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rPr>
          <w:sz w:val="20"/>
        </w:rPr>
      </w:pPr>
    </w:p>
    <w:p w:rsidR="00BE6DFF" w:rsidRDefault="00A624AA">
      <w:pPr>
        <w:spacing w:before="117"/>
        <w:ind w:left="3684"/>
        <w:rPr>
          <w:b/>
        </w:rPr>
      </w:pPr>
      <w:bookmarkStart w:id="0" w:name="Ek_A__(ba˜lay1c1)__Bilgi_güvenli˜i_kontr"/>
      <w:bookmarkEnd w:id="0"/>
      <w:r>
        <w:rPr>
          <w:b/>
        </w:rPr>
        <w:t>ÇizelgeB.1—Bilgigüvenliği</w:t>
      </w:r>
      <w:r>
        <w:rPr>
          <w:b/>
          <w:spacing w:val="-2"/>
        </w:rPr>
        <w:t xml:space="preserve"> kontrolleri</w:t>
      </w:r>
    </w:p>
    <w:p w:rsidR="00BE6DFF" w:rsidRDefault="00BE6DFF">
      <w:pPr>
        <w:pStyle w:val="GvdeMetni"/>
        <w:spacing w:before="9"/>
        <w:rPr>
          <w:b/>
          <w:sz w:val="9"/>
        </w:r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"/>
        <w:gridCol w:w="2546"/>
        <w:gridCol w:w="6350"/>
      </w:tblGrid>
      <w:tr w:rsidR="00BE6DFF">
        <w:trPr>
          <w:trHeight w:val="354"/>
        </w:trPr>
        <w:tc>
          <w:tcPr>
            <w:tcW w:w="1020" w:type="dxa"/>
          </w:tcPr>
          <w:p w:rsidR="00BE6DFF" w:rsidRDefault="00A624A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8896" w:type="dxa"/>
            <w:gridSpan w:val="2"/>
          </w:tcPr>
          <w:p w:rsidR="00BE6DFF" w:rsidRDefault="00A624A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Kurumsal</w:t>
            </w:r>
            <w:r>
              <w:rPr>
                <w:b/>
                <w:spacing w:val="-2"/>
                <w:sz w:val="20"/>
              </w:rPr>
              <w:t>kontroller</w:t>
            </w:r>
          </w:p>
        </w:tc>
      </w:tr>
      <w:tr w:rsidR="00BE6DFF">
        <w:trPr>
          <w:trHeight w:val="1413"/>
        </w:trPr>
        <w:tc>
          <w:tcPr>
            <w:tcW w:w="1020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2546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Bilgigüvenliği</w:t>
            </w:r>
            <w:r>
              <w:rPr>
                <w:spacing w:val="-2"/>
                <w:sz w:val="20"/>
              </w:rPr>
              <w:t>politikaları</w:t>
            </w:r>
          </w:p>
        </w:tc>
        <w:tc>
          <w:tcPr>
            <w:tcW w:w="6350" w:type="dxa"/>
          </w:tcPr>
          <w:p w:rsidR="00BE6DFF" w:rsidRDefault="00A624AA">
            <w:pPr>
              <w:pStyle w:val="TableParagraph"/>
              <w:spacing w:line="234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120"/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Bilgi güvenliği politikası ve konuya özgü politikalar tanımlanmalı, </w:t>
            </w:r>
            <w:r>
              <w:rPr>
                <w:sz w:val="20"/>
              </w:rPr>
              <w:t>yönetim tarafından onaylanmalı, yayımlanmalı, ilgili personele ve ilgili taraflara iletilmeli ve onlar tarafından onaylanmalı ve planlı aralıklarla ve önemli değişiklikler olması durumunda gözden geçirilmelidir.</w:t>
            </w:r>
          </w:p>
        </w:tc>
      </w:tr>
      <w:tr w:rsidR="00BE6DFF">
        <w:trPr>
          <w:trHeight w:val="942"/>
        </w:trPr>
        <w:tc>
          <w:tcPr>
            <w:tcW w:w="1020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5.2</w:t>
            </w:r>
          </w:p>
        </w:tc>
        <w:tc>
          <w:tcPr>
            <w:tcW w:w="2546" w:type="dxa"/>
          </w:tcPr>
          <w:p w:rsidR="00BE6DFF" w:rsidRDefault="00A624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Bilgigüvenliğirollerive </w:t>
            </w:r>
            <w:r>
              <w:rPr>
                <w:spacing w:val="-2"/>
                <w:sz w:val="20"/>
              </w:rPr>
              <w:t>sorumlulukları</w:t>
            </w:r>
          </w:p>
        </w:tc>
        <w:tc>
          <w:tcPr>
            <w:tcW w:w="6350" w:type="dxa"/>
          </w:tcPr>
          <w:p w:rsidR="00BE6DFF" w:rsidRDefault="00A624AA">
            <w:pPr>
              <w:pStyle w:val="TableParagraph"/>
              <w:spacing w:line="234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118"/>
              <w:ind w:left="108"/>
              <w:rPr>
                <w:sz w:val="20"/>
              </w:rPr>
            </w:pPr>
            <w:r>
              <w:rPr>
                <w:sz w:val="20"/>
              </w:rPr>
              <w:t>Bilgigüvenliğirollerivesorumlulukları,kuruluşunihtiyaçlarınagöre tanımlanmalı ve dağıtılmalıdır.</w:t>
            </w:r>
          </w:p>
        </w:tc>
      </w:tr>
      <w:tr w:rsidR="00BE6DFF">
        <w:trPr>
          <w:trHeight w:val="710"/>
        </w:trPr>
        <w:tc>
          <w:tcPr>
            <w:tcW w:w="1020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5.3</w:t>
            </w:r>
          </w:p>
        </w:tc>
        <w:tc>
          <w:tcPr>
            <w:tcW w:w="2546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Görevlerinayrılığı</w:t>
            </w:r>
          </w:p>
        </w:tc>
        <w:tc>
          <w:tcPr>
            <w:tcW w:w="6350" w:type="dxa"/>
          </w:tcPr>
          <w:p w:rsidR="00BE6DFF" w:rsidRDefault="00A624AA">
            <w:pPr>
              <w:pStyle w:val="TableParagraph"/>
              <w:spacing w:line="234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120"/>
              <w:ind w:left="108"/>
              <w:rPr>
                <w:sz w:val="20"/>
              </w:rPr>
            </w:pPr>
            <w:r>
              <w:rPr>
                <w:sz w:val="20"/>
              </w:rPr>
              <w:t>Çakışangörevlerveçatışansorumlulukalanlarıbirbirinden</w:t>
            </w:r>
            <w:r>
              <w:rPr>
                <w:spacing w:val="-2"/>
                <w:sz w:val="20"/>
              </w:rPr>
              <w:t>ayrılmalıdır.</w:t>
            </w:r>
          </w:p>
        </w:tc>
      </w:tr>
      <w:tr w:rsidR="00BE6DFF">
        <w:trPr>
          <w:trHeight w:val="1178"/>
        </w:trPr>
        <w:tc>
          <w:tcPr>
            <w:tcW w:w="1020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5.4</w:t>
            </w:r>
          </w:p>
        </w:tc>
        <w:tc>
          <w:tcPr>
            <w:tcW w:w="2546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Yönetimsorumlulukları</w:t>
            </w:r>
          </w:p>
        </w:tc>
        <w:tc>
          <w:tcPr>
            <w:tcW w:w="6350" w:type="dxa"/>
          </w:tcPr>
          <w:p w:rsidR="00BE6DFF" w:rsidRDefault="00A624AA">
            <w:pPr>
              <w:pStyle w:val="TableParagraph"/>
              <w:spacing w:line="234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118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Yönetim, tüm </w:t>
            </w:r>
            <w:r>
              <w:rPr>
                <w:sz w:val="20"/>
              </w:rPr>
              <w:t>personelinin bilgi güvenliğini kuruluşun oluşturulmuş bilgi güvenliği politikasına, konuya özgü politika ve prosedürlerine uygun olarak uygulamasını zorunlu tutmalıdır.</w:t>
            </w:r>
          </w:p>
        </w:tc>
      </w:tr>
      <w:tr w:rsidR="00BE6DFF">
        <w:trPr>
          <w:trHeight w:val="707"/>
        </w:trPr>
        <w:tc>
          <w:tcPr>
            <w:tcW w:w="1020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5.5</w:t>
            </w:r>
          </w:p>
        </w:tc>
        <w:tc>
          <w:tcPr>
            <w:tcW w:w="2546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Yetkililerleiletişim</w:t>
            </w:r>
          </w:p>
        </w:tc>
        <w:tc>
          <w:tcPr>
            <w:tcW w:w="6350" w:type="dxa"/>
          </w:tcPr>
          <w:p w:rsidR="00BE6DFF" w:rsidRDefault="00A624AA">
            <w:pPr>
              <w:pStyle w:val="TableParagraph"/>
              <w:spacing w:line="234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120"/>
              <w:ind w:left="108"/>
              <w:rPr>
                <w:sz w:val="20"/>
              </w:rPr>
            </w:pPr>
            <w:r>
              <w:rPr>
                <w:sz w:val="20"/>
              </w:rPr>
              <w:t>Kuruluş,ilgilimakamlarlailetişimkurmalıve</w:t>
            </w:r>
            <w:r>
              <w:rPr>
                <w:spacing w:val="-2"/>
                <w:sz w:val="20"/>
              </w:rPr>
              <w:t>sürdürmelidir.</w:t>
            </w:r>
          </w:p>
        </w:tc>
      </w:tr>
      <w:tr w:rsidR="00BE6DFF">
        <w:trPr>
          <w:trHeight w:val="942"/>
        </w:trPr>
        <w:tc>
          <w:tcPr>
            <w:tcW w:w="1020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5.6</w:t>
            </w:r>
          </w:p>
        </w:tc>
        <w:tc>
          <w:tcPr>
            <w:tcW w:w="2546" w:type="dxa"/>
          </w:tcPr>
          <w:p w:rsidR="00BE6DFF" w:rsidRDefault="00A624AA">
            <w:pPr>
              <w:pStyle w:val="TableParagraph"/>
              <w:ind w:right="243"/>
              <w:rPr>
                <w:sz w:val="20"/>
              </w:rPr>
            </w:pPr>
            <w:r>
              <w:rPr>
                <w:sz w:val="20"/>
              </w:rPr>
              <w:t xml:space="preserve">Özelilgigruplarıyla </w:t>
            </w:r>
            <w:r>
              <w:rPr>
                <w:spacing w:val="-2"/>
                <w:sz w:val="20"/>
              </w:rPr>
              <w:t>iletişim</w:t>
            </w:r>
          </w:p>
        </w:tc>
        <w:tc>
          <w:tcPr>
            <w:tcW w:w="6350" w:type="dxa"/>
          </w:tcPr>
          <w:p w:rsidR="00BE6DFF" w:rsidRDefault="00A624AA">
            <w:pPr>
              <w:pStyle w:val="TableParagraph"/>
              <w:spacing w:line="234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120"/>
              <w:ind w:left="108"/>
              <w:rPr>
                <w:sz w:val="20"/>
              </w:rPr>
            </w:pPr>
            <w:r>
              <w:rPr>
                <w:sz w:val="20"/>
              </w:rPr>
              <w:t>Kuruluş,özelilgigruplarıveyadiğeruzmangüvenlikforumları</w:t>
            </w:r>
            <w:r>
              <w:rPr>
                <w:spacing w:val="-5"/>
                <w:sz w:val="20"/>
              </w:rPr>
              <w:t>ve</w:t>
            </w:r>
          </w:p>
          <w:p w:rsidR="00BE6DFF" w:rsidRDefault="00A624AA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profesyonelderneklerleiletişimkurmalıve</w:t>
            </w:r>
            <w:r>
              <w:rPr>
                <w:spacing w:val="-2"/>
                <w:sz w:val="20"/>
              </w:rPr>
              <w:t>sürdürmelidir.</w:t>
            </w:r>
          </w:p>
        </w:tc>
      </w:tr>
      <w:tr w:rsidR="00BE6DFF">
        <w:trPr>
          <w:trHeight w:val="945"/>
        </w:trPr>
        <w:tc>
          <w:tcPr>
            <w:tcW w:w="1020" w:type="dxa"/>
          </w:tcPr>
          <w:p w:rsidR="00BE6DFF" w:rsidRDefault="00A624AA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5.7</w:t>
            </w:r>
          </w:p>
        </w:tc>
        <w:tc>
          <w:tcPr>
            <w:tcW w:w="2546" w:type="dxa"/>
          </w:tcPr>
          <w:p w:rsidR="00BE6DFF" w:rsidRDefault="00A624A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Tehdit</w:t>
            </w:r>
            <w:r>
              <w:rPr>
                <w:spacing w:val="-2"/>
                <w:sz w:val="20"/>
              </w:rPr>
              <w:t>istihbaratı</w:t>
            </w:r>
          </w:p>
        </w:tc>
        <w:tc>
          <w:tcPr>
            <w:tcW w:w="6350" w:type="dxa"/>
          </w:tcPr>
          <w:p w:rsidR="00BE6DFF" w:rsidRDefault="00A624AA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119"/>
              <w:ind w:left="108"/>
              <w:rPr>
                <w:sz w:val="20"/>
              </w:rPr>
            </w:pPr>
            <w:r>
              <w:rPr>
                <w:sz w:val="20"/>
              </w:rPr>
              <w:t xml:space="preserve">Bilgi güvenliği tehditlerine ilişkin bilgiler, tehdit </w:t>
            </w:r>
            <w:r>
              <w:rPr>
                <w:sz w:val="20"/>
              </w:rPr>
              <w:t>istihbaratı oluşturmak için toplanmalı ve analiz edilmelidir.</w:t>
            </w:r>
          </w:p>
        </w:tc>
      </w:tr>
      <w:tr w:rsidR="00BE6DFF">
        <w:trPr>
          <w:trHeight w:val="707"/>
        </w:trPr>
        <w:tc>
          <w:tcPr>
            <w:tcW w:w="1020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5.8</w:t>
            </w:r>
          </w:p>
        </w:tc>
        <w:tc>
          <w:tcPr>
            <w:tcW w:w="2546" w:type="dxa"/>
          </w:tcPr>
          <w:p w:rsidR="00BE6DFF" w:rsidRDefault="00A624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Projeyönetimindebilgi </w:t>
            </w:r>
            <w:r>
              <w:rPr>
                <w:spacing w:val="-2"/>
                <w:sz w:val="20"/>
              </w:rPr>
              <w:t>güvenliği</w:t>
            </w:r>
          </w:p>
        </w:tc>
        <w:tc>
          <w:tcPr>
            <w:tcW w:w="6350" w:type="dxa"/>
          </w:tcPr>
          <w:p w:rsidR="00BE6DFF" w:rsidRDefault="00A624AA">
            <w:pPr>
              <w:pStyle w:val="TableParagraph"/>
              <w:spacing w:line="234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120"/>
              <w:ind w:left="108"/>
              <w:rPr>
                <w:sz w:val="20"/>
              </w:rPr>
            </w:pPr>
            <w:r>
              <w:rPr>
                <w:sz w:val="20"/>
              </w:rPr>
              <w:t>Bilgigüvenliğiprojeyönetimineentegre</w:t>
            </w:r>
            <w:r>
              <w:rPr>
                <w:spacing w:val="-2"/>
                <w:sz w:val="20"/>
              </w:rPr>
              <w:t>edilmelidir.</w:t>
            </w:r>
          </w:p>
        </w:tc>
      </w:tr>
      <w:tr w:rsidR="00BE6DFF">
        <w:trPr>
          <w:trHeight w:val="945"/>
        </w:trPr>
        <w:tc>
          <w:tcPr>
            <w:tcW w:w="1020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5.9</w:t>
            </w:r>
          </w:p>
        </w:tc>
        <w:tc>
          <w:tcPr>
            <w:tcW w:w="2546" w:type="dxa"/>
          </w:tcPr>
          <w:p w:rsidR="00BE6DFF" w:rsidRDefault="00A624AA">
            <w:pPr>
              <w:pStyle w:val="TableParagraph"/>
              <w:ind w:right="243"/>
              <w:rPr>
                <w:sz w:val="20"/>
              </w:rPr>
            </w:pPr>
            <w:r>
              <w:rPr>
                <w:sz w:val="20"/>
              </w:rPr>
              <w:t>Bilgienvanterivediğer ilgilivarlıklar</w:t>
            </w:r>
          </w:p>
        </w:tc>
        <w:tc>
          <w:tcPr>
            <w:tcW w:w="6350" w:type="dxa"/>
          </w:tcPr>
          <w:p w:rsidR="00BE6DFF" w:rsidRDefault="00A624AA">
            <w:pPr>
              <w:pStyle w:val="TableParagraph"/>
              <w:spacing w:line="234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120"/>
              <w:ind w:left="108"/>
              <w:rPr>
                <w:sz w:val="20"/>
              </w:rPr>
            </w:pPr>
            <w:r>
              <w:rPr>
                <w:sz w:val="20"/>
              </w:rPr>
              <w:t>Sahiplerdedahilolmaküzerebilgivediğerilgili</w:t>
            </w:r>
            <w:r>
              <w:rPr>
                <w:sz w:val="20"/>
              </w:rPr>
              <w:t>varlıklarınbirenvanteri geliştirilmeli ve sürdürülmelidir.</w:t>
            </w:r>
          </w:p>
        </w:tc>
      </w:tr>
      <w:tr w:rsidR="00BE6DFF">
        <w:trPr>
          <w:trHeight w:val="1178"/>
        </w:trPr>
        <w:tc>
          <w:tcPr>
            <w:tcW w:w="1020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5.10</w:t>
            </w:r>
          </w:p>
        </w:tc>
        <w:tc>
          <w:tcPr>
            <w:tcW w:w="2546" w:type="dxa"/>
          </w:tcPr>
          <w:p w:rsidR="00BE6DFF" w:rsidRDefault="00A624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Bilgilerin ve diğer ilişkili varlıklarınkabuledilebilir </w:t>
            </w:r>
            <w:r>
              <w:rPr>
                <w:spacing w:val="-2"/>
                <w:sz w:val="20"/>
              </w:rPr>
              <w:t>kullanımı</w:t>
            </w:r>
          </w:p>
        </w:tc>
        <w:tc>
          <w:tcPr>
            <w:tcW w:w="6350" w:type="dxa"/>
          </w:tcPr>
          <w:p w:rsidR="00BE6DFF" w:rsidRDefault="00A624AA">
            <w:pPr>
              <w:pStyle w:val="TableParagraph"/>
              <w:spacing w:line="234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118"/>
              <w:ind w:left="108" w:right="162"/>
              <w:jc w:val="both"/>
              <w:rPr>
                <w:sz w:val="20"/>
              </w:rPr>
            </w:pPr>
            <w:r>
              <w:rPr>
                <w:sz w:val="20"/>
              </w:rPr>
              <w:t>Bbilgilerinvediğerilgilivarlıklarınişlenmesineyönelikkabuledilebilir kullanımkurallarıveprosedürlertanımlanmalı,</w:t>
            </w:r>
            <w:r>
              <w:rPr>
                <w:sz w:val="20"/>
              </w:rPr>
              <w:t xml:space="preserve">dokümanteedilmelive </w:t>
            </w:r>
            <w:r>
              <w:rPr>
                <w:spacing w:val="-2"/>
                <w:sz w:val="20"/>
              </w:rPr>
              <w:t>uygulanmalıdır.</w:t>
            </w:r>
          </w:p>
        </w:tc>
      </w:tr>
      <w:tr w:rsidR="00BE6DFF">
        <w:trPr>
          <w:trHeight w:val="1177"/>
        </w:trPr>
        <w:tc>
          <w:tcPr>
            <w:tcW w:w="1020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5.11</w:t>
            </w:r>
          </w:p>
        </w:tc>
        <w:tc>
          <w:tcPr>
            <w:tcW w:w="2546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Varlıklarıniadesi</w:t>
            </w:r>
          </w:p>
        </w:tc>
        <w:tc>
          <w:tcPr>
            <w:tcW w:w="6350" w:type="dxa"/>
          </w:tcPr>
          <w:p w:rsidR="00BE6DFF" w:rsidRDefault="00A624AA">
            <w:pPr>
              <w:pStyle w:val="TableParagraph"/>
              <w:spacing w:line="234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118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Personel ve diğer ilgili taraflar, istihdamlarının, sözleşmelerinin veya anlaşmalarının değiştirilmesi veya feshedilmesi üzerine ellerinde bulunan tüm kurumsal varlıkları uygun şekilde </w:t>
            </w:r>
            <w:r>
              <w:rPr>
                <w:sz w:val="20"/>
              </w:rPr>
              <w:t>iade etmelidir.</w:t>
            </w:r>
          </w:p>
        </w:tc>
      </w:tr>
    </w:tbl>
    <w:p w:rsidR="00BE6DFF" w:rsidRDefault="00A624AA">
      <w:pPr>
        <w:pStyle w:val="GvdeMetni"/>
        <w:tabs>
          <w:tab w:val="right" w:pos="10569"/>
        </w:tabs>
        <w:ind w:left="818"/>
      </w:pPr>
      <w:r>
        <w:rPr>
          <w:rFonts w:ascii="Times New Roman" w:hAnsi="Times New Roman"/>
        </w:rPr>
        <w:tab/>
      </w:r>
    </w:p>
    <w:p w:rsidR="00BE6DFF" w:rsidRDefault="00BE6DFF">
      <w:pPr>
        <w:sectPr w:rsidR="00BE6DFF">
          <w:pgSz w:w="11910" w:h="16840"/>
          <w:pgMar w:top="580" w:right="460" w:bottom="680" w:left="600" w:header="0" w:footer="482" w:gutter="0"/>
          <w:cols w:space="708"/>
        </w:sectPr>
      </w:pPr>
    </w:p>
    <w:p w:rsidR="00BE6DFF" w:rsidRDefault="005471E1">
      <w:pPr>
        <w:pStyle w:val="Balk4"/>
        <w:tabs>
          <w:tab w:val="left" w:pos="7932"/>
        </w:tabs>
        <w:ind w:left="136"/>
      </w:pPr>
      <w:r>
        <w:lastRenderedPageBreak/>
        <w:pict>
          <v:rect id="docshape30" o:spid="_x0000_s2062" style="position:absolute;left:0;text-align:left;margin-left:35.4pt;margin-top:17.45pt;width:490.45pt;height:.5pt;z-index:15742976;mso-position-horizontal-relative:page" fillcolor="black" stroked="f">
            <w10:wrap anchorx="page"/>
          </v:rect>
        </w:pict>
      </w:r>
      <w:r w:rsidR="00A624AA">
        <w:t>TSISO/IEC</w:t>
      </w:r>
      <w:r w:rsidR="00A624AA">
        <w:rPr>
          <w:spacing w:val="-2"/>
        </w:rPr>
        <w:t xml:space="preserve"> 27001:2022</w:t>
      </w:r>
      <w:r w:rsidR="00A624AA">
        <w:tab/>
        <w:t>ISO/IEC</w:t>
      </w:r>
      <w:r w:rsidR="00A624AA">
        <w:rPr>
          <w:spacing w:val="-2"/>
        </w:rPr>
        <w:t>27001:2022</w:t>
      </w:r>
    </w:p>
    <w:p w:rsidR="00BE6DFF" w:rsidRDefault="00A624AA">
      <w:pPr>
        <w:spacing w:before="764"/>
        <w:ind w:left="862" w:right="1685"/>
        <w:jc w:val="center"/>
        <w:rPr>
          <w:b/>
        </w:rPr>
      </w:pPr>
      <w:r>
        <w:rPr>
          <w:b/>
        </w:rPr>
        <w:t>ÇizelgeA.1(</w:t>
      </w:r>
      <w:r>
        <w:rPr>
          <w:i/>
        </w:rPr>
        <w:t>devam</w:t>
      </w:r>
      <w:r>
        <w:rPr>
          <w:i/>
          <w:spacing w:val="-2"/>
        </w:rPr>
        <w:t>ediyor</w:t>
      </w:r>
      <w:r>
        <w:rPr>
          <w:b/>
          <w:spacing w:val="-2"/>
        </w:rPr>
        <w:t>)</w:t>
      </w:r>
    </w:p>
    <w:p w:rsidR="00BE6DFF" w:rsidRDefault="00BE6DFF">
      <w:pPr>
        <w:pStyle w:val="GvdeMetni"/>
        <w:spacing w:before="11"/>
        <w:rPr>
          <w:b/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"/>
        <w:gridCol w:w="2546"/>
        <w:gridCol w:w="6350"/>
      </w:tblGrid>
      <w:tr w:rsidR="00BE6DFF">
        <w:trPr>
          <w:trHeight w:val="1058"/>
        </w:trPr>
        <w:tc>
          <w:tcPr>
            <w:tcW w:w="1020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5.12</w:t>
            </w:r>
          </w:p>
        </w:tc>
        <w:tc>
          <w:tcPr>
            <w:tcW w:w="2546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Bilgilerinsınıflandırılması</w:t>
            </w:r>
          </w:p>
        </w:tc>
        <w:tc>
          <w:tcPr>
            <w:tcW w:w="6350" w:type="dxa"/>
          </w:tcPr>
          <w:p w:rsidR="00BE6DFF" w:rsidRDefault="00A624AA">
            <w:pPr>
              <w:pStyle w:val="TableParagraph"/>
              <w:spacing w:line="234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58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Bilgiler; gizlilik, bütünlük, kullanılabilirlik ve bağıntılı ilgili taraf </w:t>
            </w:r>
            <w:r>
              <w:rPr>
                <w:sz w:val="20"/>
              </w:rPr>
              <w:t xml:space="preserve">gerekliliklerinedayalıolarakkuruluşunbilgigüvenliğiihtiyaçlarınagöre </w:t>
            </w:r>
            <w:r>
              <w:rPr>
                <w:spacing w:val="-2"/>
                <w:sz w:val="20"/>
              </w:rPr>
              <w:t>sınıflandırılmalıdır.</w:t>
            </w:r>
          </w:p>
        </w:tc>
      </w:tr>
      <w:tr w:rsidR="00BE6DFF">
        <w:trPr>
          <w:trHeight w:val="1057"/>
        </w:trPr>
        <w:tc>
          <w:tcPr>
            <w:tcW w:w="1020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5.13</w:t>
            </w:r>
          </w:p>
        </w:tc>
        <w:tc>
          <w:tcPr>
            <w:tcW w:w="2546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Bilgilerinetiketlenmesi</w:t>
            </w:r>
          </w:p>
        </w:tc>
        <w:tc>
          <w:tcPr>
            <w:tcW w:w="6350" w:type="dxa"/>
          </w:tcPr>
          <w:p w:rsidR="00BE6DFF" w:rsidRDefault="00A624AA">
            <w:pPr>
              <w:pStyle w:val="TableParagraph"/>
              <w:spacing w:line="234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58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Bilgi etiketleme için uygun bir dizi prosedür geliştirilmeli ve kuruluş tarafından benimsenen bilgi sınıflandırma şemasına göre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uygulanmalıdır.</w:t>
            </w:r>
          </w:p>
        </w:tc>
      </w:tr>
      <w:tr w:rsidR="00BE6DFF">
        <w:trPr>
          <w:trHeight w:val="1057"/>
        </w:trPr>
        <w:tc>
          <w:tcPr>
            <w:tcW w:w="1020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5.14</w:t>
            </w:r>
          </w:p>
        </w:tc>
        <w:tc>
          <w:tcPr>
            <w:tcW w:w="2546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Bilgi</w:t>
            </w:r>
            <w:r>
              <w:rPr>
                <w:spacing w:val="-2"/>
                <w:sz w:val="20"/>
              </w:rPr>
              <w:t>transferi</w:t>
            </w:r>
          </w:p>
        </w:tc>
        <w:tc>
          <w:tcPr>
            <w:tcW w:w="6350" w:type="dxa"/>
          </w:tcPr>
          <w:p w:rsidR="00BE6DFF" w:rsidRDefault="00A624AA">
            <w:pPr>
              <w:pStyle w:val="TableParagraph"/>
              <w:spacing w:line="234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58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Kuruluş içindeki ve kuruluş ile diğer taraflar arasındaki her tip aktarım tesisi için bilgi aktarım kuralları, prosedürleri veya anlaşmaları yürürlükte olmalıdır.</w:t>
            </w:r>
          </w:p>
        </w:tc>
      </w:tr>
      <w:tr w:rsidR="00BE6DFF">
        <w:trPr>
          <w:trHeight w:val="1058"/>
        </w:trPr>
        <w:tc>
          <w:tcPr>
            <w:tcW w:w="1020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5.15</w:t>
            </w:r>
          </w:p>
        </w:tc>
        <w:tc>
          <w:tcPr>
            <w:tcW w:w="2546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Erişim</w:t>
            </w:r>
            <w:r>
              <w:rPr>
                <w:spacing w:val="-2"/>
                <w:sz w:val="20"/>
              </w:rPr>
              <w:t>kontrolu</w:t>
            </w:r>
          </w:p>
        </w:tc>
        <w:tc>
          <w:tcPr>
            <w:tcW w:w="6350" w:type="dxa"/>
          </w:tcPr>
          <w:p w:rsidR="00BE6DFF" w:rsidRDefault="00A624AA">
            <w:pPr>
              <w:pStyle w:val="TableParagraph"/>
              <w:spacing w:line="234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58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Bilgiye ve diğer </w:t>
            </w:r>
            <w:r>
              <w:rPr>
                <w:sz w:val="20"/>
              </w:rPr>
              <w:t>ilgili varlıklara fiziksel ve mantıksal erişimi kontrol etmeye yönelik kurallar, iş ve bilgi güvenliği gereksinimlerine dayalı olarak oluşturulmalı ve uygulanmalıdır.</w:t>
            </w:r>
          </w:p>
        </w:tc>
      </w:tr>
      <w:tr w:rsidR="00BE6DFF">
        <w:trPr>
          <w:trHeight w:val="587"/>
        </w:trPr>
        <w:tc>
          <w:tcPr>
            <w:tcW w:w="1020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5.16</w:t>
            </w:r>
          </w:p>
        </w:tc>
        <w:tc>
          <w:tcPr>
            <w:tcW w:w="2546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Kimlik</w:t>
            </w:r>
            <w:r>
              <w:rPr>
                <w:spacing w:val="-2"/>
                <w:sz w:val="20"/>
              </w:rPr>
              <w:t>yönetimi</w:t>
            </w:r>
          </w:p>
        </w:tc>
        <w:tc>
          <w:tcPr>
            <w:tcW w:w="6350" w:type="dxa"/>
          </w:tcPr>
          <w:p w:rsidR="00BE6DFF" w:rsidRDefault="00A624AA">
            <w:pPr>
              <w:pStyle w:val="TableParagraph"/>
              <w:spacing w:line="234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60"/>
              <w:ind w:left="108"/>
              <w:rPr>
                <w:sz w:val="20"/>
              </w:rPr>
            </w:pPr>
            <w:r>
              <w:rPr>
                <w:sz w:val="20"/>
              </w:rPr>
              <w:t>Kimliklerintümyaşamdöngüsü</w:t>
            </w:r>
            <w:r>
              <w:rPr>
                <w:spacing w:val="-2"/>
                <w:sz w:val="20"/>
              </w:rPr>
              <w:t>yönetilmelidir.</w:t>
            </w:r>
          </w:p>
        </w:tc>
      </w:tr>
      <w:tr w:rsidR="00BE6DFF">
        <w:trPr>
          <w:trHeight w:val="1293"/>
        </w:trPr>
        <w:tc>
          <w:tcPr>
            <w:tcW w:w="1020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5.17</w:t>
            </w:r>
          </w:p>
        </w:tc>
        <w:tc>
          <w:tcPr>
            <w:tcW w:w="2546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Kimlik</w:t>
            </w:r>
            <w:r>
              <w:rPr>
                <w:sz w:val="20"/>
              </w:rPr>
              <w:t>doğrulama</w:t>
            </w:r>
            <w:r>
              <w:rPr>
                <w:spacing w:val="-2"/>
                <w:sz w:val="20"/>
              </w:rPr>
              <w:t>bilgileri</w:t>
            </w:r>
          </w:p>
        </w:tc>
        <w:tc>
          <w:tcPr>
            <w:tcW w:w="6350" w:type="dxa"/>
          </w:tcPr>
          <w:p w:rsidR="00BE6DFF" w:rsidRDefault="00A624AA">
            <w:pPr>
              <w:pStyle w:val="TableParagraph"/>
              <w:spacing w:line="234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60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Kimlik doğrulama bilgilerinin tahsisi ve yönetimi, personele kimlik doğrulama bilgilerinin uygun şekilde kullanılması konusunda tavsiye verilmesi de dahil olmak üzere bir yönetim süreci tarafından kontrol </w:t>
            </w:r>
            <w:r>
              <w:rPr>
                <w:spacing w:val="-2"/>
                <w:sz w:val="20"/>
              </w:rPr>
              <w:t>edilmelidir.</w:t>
            </w:r>
          </w:p>
        </w:tc>
      </w:tr>
      <w:tr w:rsidR="00BE6DFF">
        <w:trPr>
          <w:trHeight w:val="1058"/>
        </w:trPr>
        <w:tc>
          <w:tcPr>
            <w:tcW w:w="1020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5.18</w:t>
            </w:r>
          </w:p>
        </w:tc>
        <w:tc>
          <w:tcPr>
            <w:tcW w:w="2546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Erişim</w:t>
            </w:r>
            <w:r>
              <w:rPr>
                <w:spacing w:val="-2"/>
                <w:sz w:val="20"/>
              </w:rPr>
              <w:t>hakları</w:t>
            </w:r>
          </w:p>
        </w:tc>
        <w:tc>
          <w:tcPr>
            <w:tcW w:w="6350" w:type="dxa"/>
          </w:tcPr>
          <w:p w:rsidR="00BE6DFF" w:rsidRDefault="00A624AA">
            <w:pPr>
              <w:pStyle w:val="TableParagraph"/>
              <w:spacing w:line="234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58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>Bilgiye ve diğer ilişkili varlıklara erişim hakları, kuruluşun erişim kontrolüne ilişkinkonuya özgüpolitikasına vekurallarına uygun olarak sağlanmalı, gözden geçirilmeli, değiştirilmeli ve kaldırılmalıdır.</w:t>
            </w:r>
          </w:p>
        </w:tc>
      </w:tr>
      <w:tr w:rsidR="00BE6DFF">
        <w:trPr>
          <w:trHeight w:val="1057"/>
        </w:trPr>
        <w:tc>
          <w:tcPr>
            <w:tcW w:w="1020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5.19</w:t>
            </w:r>
          </w:p>
        </w:tc>
        <w:tc>
          <w:tcPr>
            <w:tcW w:w="2546" w:type="dxa"/>
          </w:tcPr>
          <w:p w:rsidR="00BE6DFF" w:rsidRDefault="00A624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Tedarikçiilişkilerinde</w:t>
            </w:r>
            <w:r>
              <w:rPr>
                <w:sz w:val="20"/>
              </w:rPr>
              <w:t xml:space="preserve">bilgi </w:t>
            </w:r>
            <w:r>
              <w:rPr>
                <w:spacing w:val="-2"/>
                <w:sz w:val="20"/>
              </w:rPr>
              <w:t>güvenliği</w:t>
            </w:r>
          </w:p>
        </w:tc>
        <w:tc>
          <w:tcPr>
            <w:tcW w:w="6350" w:type="dxa"/>
          </w:tcPr>
          <w:p w:rsidR="00BE6DFF" w:rsidRDefault="00A624AA">
            <w:pPr>
              <w:pStyle w:val="TableParagraph"/>
              <w:spacing w:line="234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58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Tedarikçinin ürün veya hizmetlerinin kullanımıyla ilgili bilgi güvenliği risklerini yönetmek için süreçler ve prosedürler tanımlanmalı ve </w:t>
            </w:r>
            <w:r>
              <w:rPr>
                <w:spacing w:val="-2"/>
                <w:sz w:val="20"/>
              </w:rPr>
              <w:t>uygulanmalıdır.</w:t>
            </w:r>
          </w:p>
        </w:tc>
      </w:tr>
      <w:tr w:rsidR="00BE6DFF">
        <w:trPr>
          <w:trHeight w:val="938"/>
        </w:trPr>
        <w:tc>
          <w:tcPr>
            <w:tcW w:w="1020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5.20</w:t>
            </w:r>
          </w:p>
        </w:tc>
        <w:tc>
          <w:tcPr>
            <w:tcW w:w="2546" w:type="dxa"/>
          </w:tcPr>
          <w:p w:rsidR="00BE6DFF" w:rsidRDefault="00A624AA">
            <w:pPr>
              <w:pStyle w:val="TableParagraph"/>
              <w:ind w:right="243"/>
              <w:rPr>
                <w:sz w:val="20"/>
              </w:rPr>
            </w:pPr>
            <w:r>
              <w:rPr>
                <w:sz w:val="20"/>
              </w:rPr>
              <w:t xml:space="preserve">Tedarikçianlaşmalarında bilgi güvenliğinin ele </w:t>
            </w:r>
            <w:r>
              <w:rPr>
                <w:spacing w:val="-2"/>
                <w:sz w:val="20"/>
              </w:rPr>
              <w:t>alınması</w:t>
            </w:r>
          </w:p>
        </w:tc>
        <w:tc>
          <w:tcPr>
            <w:tcW w:w="6350" w:type="dxa"/>
          </w:tcPr>
          <w:p w:rsidR="00BE6DFF" w:rsidRDefault="00A624AA">
            <w:pPr>
              <w:pStyle w:val="TableParagraph"/>
              <w:spacing w:line="233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line="236" w:lineRule="exact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İlgili bilgi güvenliği gereklilikleri, tedarikçi ilişkisinin tipine dayandırılarak her tedarikçi ile oluşturulmalı ve üzerinde anlaşmaya </w:t>
            </w:r>
            <w:r>
              <w:rPr>
                <w:spacing w:val="-2"/>
                <w:sz w:val="20"/>
              </w:rPr>
              <w:t>varılmalıdır.</w:t>
            </w:r>
          </w:p>
        </w:tc>
      </w:tr>
      <w:tr w:rsidR="00BE6DFF">
        <w:trPr>
          <w:trHeight w:val="935"/>
        </w:trPr>
        <w:tc>
          <w:tcPr>
            <w:tcW w:w="1020" w:type="dxa"/>
          </w:tcPr>
          <w:p w:rsidR="00BE6DFF" w:rsidRDefault="00A624AA">
            <w:pPr>
              <w:pStyle w:val="TableParagraph"/>
              <w:spacing w:line="23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5.21</w:t>
            </w:r>
          </w:p>
        </w:tc>
        <w:tc>
          <w:tcPr>
            <w:tcW w:w="2546" w:type="dxa"/>
          </w:tcPr>
          <w:p w:rsidR="00BE6DFF" w:rsidRDefault="00A624AA">
            <w:pPr>
              <w:pStyle w:val="TableParagraph"/>
              <w:ind w:right="160"/>
              <w:rPr>
                <w:sz w:val="20"/>
              </w:rPr>
            </w:pPr>
            <w:r>
              <w:rPr>
                <w:sz w:val="20"/>
              </w:rPr>
              <w:t>Bilgiveiletişimteknolojisi (BİT) tedarik zincirinde bilgi güvenliğini yönetme</w:t>
            </w:r>
          </w:p>
        </w:tc>
        <w:tc>
          <w:tcPr>
            <w:tcW w:w="6350" w:type="dxa"/>
          </w:tcPr>
          <w:p w:rsidR="00BE6DFF" w:rsidRDefault="00A624AA">
            <w:pPr>
              <w:pStyle w:val="TableParagraph"/>
              <w:spacing w:line="23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line="236" w:lineRule="exact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BİT ürünleri ve hizmetleri tedarik zinciri ile ilişkili bilgi güvenliği risklerini yönetmek için süreçler ve prosedürler tanımlanmalı ve </w:t>
            </w:r>
            <w:r>
              <w:rPr>
                <w:spacing w:val="-2"/>
                <w:sz w:val="20"/>
              </w:rPr>
              <w:t>uygulanmalıdır.</w:t>
            </w:r>
          </w:p>
        </w:tc>
      </w:tr>
      <w:tr w:rsidR="00BE6DFF">
        <w:trPr>
          <w:trHeight w:val="934"/>
        </w:trPr>
        <w:tc>
          <w:tcPr>
            <w:tcW w:w="1020" w:type="dxa"/>
          </w:tcPr>
          <w:p w:rsidR="00BE6DFF" w:rsidRDefault="00A624AA">
            <w:pPr>
              <w:pStyle w:val="TableParagraph"/>
              <w:spacing w:line="23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5.22</w:t>
            </w:r>
          </w:p>
        </w:tc>
        <w:tc>
          <w:tcPr>
            <w:tcW w:w="2546" w:type="dxa"/>
          </w:tcPr>
          <w:p w:rsidR="00BE6DFF" w:rsidRDefault="00A624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Tedarikçihizmetlerinin izlenmesi, gözden geçirilmesivedeğişiklik</w:t>
            </w:r>
          </w:p>
          <w:p w:rsidR="00BE6DFF" w:rsidRDefault="00A624AA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yönetimi</w:t>
            </w:r>
          </w:p>
        </w:tc>
        <w:tc>
          <w:tcPr>
            <w:tcW w:w="6350" w:type="dxa"/>
          </w:tcPr>
          <w:p w:rsidR="00BE6DFF" w:rsidRDefault="00A624AA">
            <w:pPr>
              <w:pStyle w:val="TableParagraph"/>
              <w:spacing w:line="23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line="236" w:lineRule="exac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Kuruluş, </w:t>
            </w:r>
            <w:r>
              <w:rPr>
                <w:sz w:val="20"/>
              </w:rPr>
              <w:t>tedarikçi bilgi güvenliği uygulamaları ve hizmet sunumundaki değişiklikleri düzenliolarak izlemeli,gözdengeçirmeli, değerlendirmeli veyönetmelidir.</w:t>
            </w:r>
          </w:p>
        </w:tc>
      </w:tr>
      <w:tr w:rsidR="00BE6DFF">
        <w:trPr>
          <w:trHeight w:val="1055"/>
        </w:trPr>
        <w:tc>
          <w:tcPr>
            <w:tcW w:w="1020" w:type="dxa"/>
          </w:tcPr>
          <w:p w:rsidR="00BE6DFF" w:rsidRDefault="00A624AA">
            <w:pPr>
              <w:pStyle w:val="TableParagraph"/>
              <w:spacing w:line="23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5.23</w:t>
            </w:r>
          </w:p>
        </w:tc>
        <w:tc>
          <w:tcPr>
            <w:tcW w:w="2546" w:type="dxa"/>
          </w:tcPr>
          <w:p w:rsidR="00BE6DFF" w:rsidRDefault="00A624AA">
            <w:pPr>
              <w:pStyle w:val="TableParagraph"/>
              <w:ind w:right="754"/>
              <w:rPr>
                <w:sz w:val="20"/>
              </w:rPr>
            </w:pPr>
            <w:r>
              <w:rPr>
                <w:sz w:val="20"/>
              </w:rPr>
              <w:t xml:space="preserve">Buluthizmetlerinin kullanımı için bilgi </w:t>
            </w:r>
            <w:r>
              <w:rPr>
                <w:spacing w:val="-2"/>
                <w:sz w:val="20"/>
              </w:rPr>
              <w:t>güvenliği</w:t>
            </w:r>
          </w:p>
        </w:tc>
        <w:tc>
          <w:tcPr>
            <w:tcW w:w="6350" w:type="dxa"/>
          </w:tcPr>
          <w:p w:rsidR="00BE6DFF" w:rsidRDefault="00A624AA">
            <w:pPr>
              <w:pStyle w:val="TableParagraph"/>
              <w:spacing w:line="231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58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Bulut hizmetlerinin edinilmesi, </w:t>
            </w:r>
            <w:r>
              <w:rPr>
                <w:sz w:val="20"/>
              </w:rPr>
              <w:t>kullanılması, yönetimi ve bulut hizmetlerindençıkışsüreçleri,kuruluşunbilgigüvenliği gerekliliklerine uygun olarak oluşturulmalıdır.</w:t>
            </w:r>
          </w:p>
        </w:tc>
      </w:tr>
      <w:tr w:rsidR="00BE6DFF">
        <w:trPr>
          <w:trHeight w:val="937"/>
        </w:trPr>
        <w:tc>
          <w:tcPr>
            <w:tcW w:w="1020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5.24</w:t>
            </w:r>
          </w:p>
        </w:tc>
        <w:tc>
          <w:tcPr>
            <w:tcW w:w="2546" w:type="dxa"/>
          </w:tcPr>
          <w:p w:rsidR="00BE6DFF" w:rsidRDefault="00A624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Bilgigüvenliğiihlalolayı yönetimi planlaması ve </w:t>
            </w:r>
            <w:r>
              <w:rPr>
                <w:spacing w:val="-2"/>
                <w:sz w:val="20"/>
              </w:rPr>
              <w:t>hazırlığı</w:t>
            </w:r>
          </w:p>
        </w:tc>
        <w:tc>
          <w:tcPr>
            <w:tcW w:w="6350" w:type="dxa"/>
          </w:tcPr>
          <w:p w:rsidR="00BE6DFF" w:rsidRDefault="00A624AA">
            <w:pPr>
              <w:pStyle w:val="TableParagraph"/>
              <w:spacing w:line="233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line="236" w:lineRule="exact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Kuruluş, bilgi güvenliği ihlal olayı yönetimi </w:t>
            </w:r>
            <w:r>
              <w:rPr>
                <w:sz w:val="20"/>
              </w:rPr>
              <w:t>süreçlerini, rollerini ve sorumluluklarını tanımlayarak, oluşturarak ve ileterek bilgi güvenliği ihlal olaylarını yönetmeyi planlamalı ve hazırlamalıdır.</w:t>
            </w:r>
          </w:p>
        </w:tc>
      </w:tr>
    </w:tbl>
    <w:p w:rsidR="00BE6DFF" w:rsidRDefault="00BE6DFF">
      <w:pPr>
        <w:pStyle w:val="GvdeMetni"/>
        <w:rPr>
          <w:b/>
          <w:sz w:val="26"/>
        </w:rPr>
      </w:pPr>
    </w:p>
    <w:p w:rsidR="00BE6DFF" w:rsidRDefault="00BE6DFF">
      <w:pPr>
        <w:pStyle w:val="GvdeMetni"/>
        <w:spacing w:before="8"/>
        <w:rPr>
          <w:b/>
          <w:sz w:val="20"/>
        </w:rPr>
      </w:pPr>
    </w:p>
    <w:p w:rsidR="00BE6DFF" w:rsidRDefault="00A624AA">
      <w:pPr>
        <w:pStyle w:val="GvdeMetni"/>
        <w:tabs>
          <w:tab w:val="left" w:pos="7163"/>
        </w:tabs>
        <w:ind w:left="136"/>
      </w:pPr>
      <w:r>
        <w:rPr>
          <w:spacing w:val="-5"/>
        </w:rPr>
        <w:t>12</w:t>
      </w:r>
      <w:r>
        <w:tab/>
      </w:r>
    </w:p>
    <w:p w:rsidR="00BE6DFF" w:rsidRDefault="00BE6DFF">
      <w:pPr>
        <w:sectPr w:rsidR="00BE6DFF">
          <w:pgSz w:w="11910" w:h="16840"/>
          <w:pgMar w:top="580" w:right="460" w:bottom="680" w:left="600" w:header="0" w:footer="482" w:gutter="0"/>
          <w:cols w:space="708"/>
        </w:sectPr>
      </w:pPr>
    </w:p>
    <w:p w:rsidR="00BE6DFF" w:rsidRDefault="005471E1">
      <w:pPr>
        <w:pStyle w:val="Balk4"/>
        <w:tabs>
          <w:tab w:val="left" w:pos="8325"/>
        </w:tabs>
      </w:pPr>
      <w:r>
        <w:lastRenderedPageBreak/>
        <w:pict>
          <v:rect id="docshape31" o:spid="_x0000_s2061" style="position:absolute;left:0;text-align:left;margin-left:69.5pt;margin-top:17.45pt;width:490.45pt;height:.5pt;z-index:-15713792;mso-wrap-distance-left:0;mso-wrap-distance-right:0;mso-position-horizontal-relative:page" fillcolor="black" stroked="f">
            <w10:wrap type="topAndBottom" anchorx="page"/>
          </v:rect>
        </w:pict>
      </w:r>
      <w:r w:rsidR="00A624AA">
        <w:t>ISO/IEC</w:t>
      </w:r>
      <w:r w:rsidR="00A624AA">
        <w:rPr>
          <w:spacing w:val="-2"/>
        </w:rPr>
        <w:t>27001:2022</w:t>
      </w:r>
      <w:r w:rsidR="00A624AA">
        <w:tab/>
        <w:t>TSISO/IEC</w:t>
      </w:r>
      <w:r w:rsidR="00A624AA">
        <w:rPr>
          <w:spacing w:val="-2"/>
        </w:rPr>
        <w:t xml:space="preserve"> 27001:2022</w:t>
      </w: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spacing w:before="2"/>
        <w:rPr>
          <w:sz w:val="23"/>
        </w:rPr>
      </w:pPr>
    </w:p>
    <w:p w:rsidR="00BE6DFF" w:rsidRDefault="00A624AA">
      <w:pPr>
        <w:ind w:left="537"/>
        <w:jc w:val="center"/>
        <w:rPr>
          <w:b/>
        </w:rPr>
      </w:pPr>
      <w:r>
        <w:rPr>
          <w:b/>
        </w:rPr>
        <w:t>ÇizelgeA.1</w:t>
      </w:r>
      <w:r>
        <w:rPr>
          <w:b/>
        </w:rPr>
        <w:t>(</w:t>
      </w:r>
      <w:r>
        <w:rPr>
          <w:i/>
        </w:rPr>
        <w:t>devam</w:t>
      </w:r>
      <w:r>
        <w:rPr>
          <w:i/>
          <w:spacing w:val="-2"/>
        </w:rPr>
        <w:t>ediyor</w:t>
      </w:r>
      <w:r>
        <w:rPr>
          <w:b/>
          <w:spacing w:val="-2"/>
        </w:rPr>
        <w:t>)</w:t>
      </w:r>
    </w:p>
    <w:p w:rsidR="00BE6DFF" w:rsidRDefault="00BE6DFF">
      <w:pPr>
        <w:pStyle w:val="GvdeMetni"/>
        <w:spacing w:before="11"/>
        <w:rPr>
          <w:b/>
          <w:sz w:val="6"/>
        </w:r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"/>
        <w:gridCol w:w="2546"/>
        <w:gridCol w:w="6350"/>
      </w:tblGrid>
      <w:tr w:rsidR="00BE6DFF">
        <w:trPr>
          <w:trHeight w:val="1177"/>
        </w:trPr>
        <w:tc>
          <w:tcPr>
            <w:tcW w:w="1020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5.25</w:t>
            </w:r>
          </w:p>
        </w:tc>
        <w:tc>
          <w:tcPr>
            <w:tcW w:w="2546" w:type="dxa"/>
          </w:tcPr>
          <w:p w:rsidR="00BE6DFF" w:rsidRDefault="00A624AA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Bilgi güvenliği ihlal olaylarını değerlendirmeve karar verme</w:t>
            </w:r>
          </w:p>
        </w:tc>
        <w:tc>
          <w:tcPr>
            <w:tcW w:w="6350" w:type="dxa"/>
          </w:tcPr>
          <w:p w:rsidR="00BE6DFF" w:rsidRDefault="00A624AA">
            <w:pPr>
              <w:pStyle w:val="TableParagraph"/>
              <w:spacing w:line="234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118"/>
              <w:ind w:left="108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Kuruluş, bilgi güvenliği olaylarını değerlendirmeli ve bunların bilgi güvenliği ihlal olayları olarak kategorize edilip edilmeyeceğine karar </w:t>
            </w:r>
            <w:r>
              <w:rPr>
                <w:spacing w:val="-2"/>
                <w:sz w:val="20"/>
              </w:rPr>
              <w:t>vermelidir.</w:t>
            </w:r>
          </w:p>
        </w:tc>
      </w:tr>
      <w:tr w:rsidR="00BE6DFF">
        <w:trPr>
          <w:trHeight w:val="942"/>
        </w:trPr>
        <w:tc>
          <w:tcPr>
            <w:tcW w:w="1020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5.26</w:t>
            </w:r>
          </w:p>
        </w:tc>
        <w:tc>
          <w:tcPr>
            <w:tcW w:w="2546" w:type="dxa"/>
          </w:tcPr>
          <w:p w:rsidR="00BE6DFF" w:rsidRDefault="00A624AA">
            <w:pPr>
              <w:pStyle w:val="TableParagraph"/>
              <w:tabs>
                <w:tab w:val="left" w:pos="887"/>
                <w:tab w:val="left" w:pos="2063"/>
              </w:tabs>
              <w:spacing w:line="23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Bilgi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güvenliği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ihlal</w:t>
            </w:r>
          </w:p>
          <w:p w:rsidR="00BE6DFF" w:rsidRDefault="00A624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olaylarınayanıt</w:t>
            </w:r>
            <w:r>
              <w:rPr>
                <w:spacing w:val="-4"/>
                <w:sz w:val="20"/>
              </w:rPr>
              <w:t>verme</w:t>
            </w:r>
          </w:p>
        </w:tc>
        <w:tc>
          <w:tcPr>
            <w:tcW w:w="6350" w:type="dxa"/>
          </w:tcPr>
          <w:p w:rsidR="00BE6DFF" w:rsidRDefault="00A624AA">
            <w:pPr>
              <w:pStyle w:val="TableParagraph"/>
              <w:spacing w:line="234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118"/>
              <w:ind w:left="108"/>
              <w:rPr>
                <w:sz w:val="20"/>
              </w:rPr>
            </w:pPr>
            <w:r>
              <w:rPr>
                <w:sz w:val="20"/>
              </w:rPr>
              <w:t>Bilgigüvenliğiihlalolaylarına,dokümanteedilmişprosedürlere</w:t>
            </w:r>
            <w:r>
              <w:rPr>
                <w:spacing w:val="-2"/>
                <w:sz w:val="20"/>
              </w:rPr>
              <w:t>uygun</w:t>
            </w:r>
          </w:p>
          <w:p w:rsidR="00BE6DFF" w:rsidRDefault="00A624AA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olarakyanıt</w:t>
            </w:r>
            <w:r>
              <w:rPr>
                <w:spacing w:val="-2"/>
                <w:sz w:val="20"/>
              </w:rPr>
              <w:t>verilmelidir.</w:t>
            </w:r>
          </w:p>
        </w:tc>
      </w:tr>
      <w:tr w:rsidR="00BE6DFF">
        <w:trPr>
          <w:trHeight w:val="590"/>
        </w:trPr>
        <w:tc>
          <w:tcPr>
            <w:tcW w:w="1020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5.27</w:t>
            </w:r>
          </w:p>
        </w:tc>
        <w:tc>
          <w:tcPr>
            <w:tcW w:w="2546" w:type="dxa"/>
          </w:tcPr>
          <w:p w:rsidR="00BE6DFF" w:rsidRDefault="00A624AA">
            <w:pPr>
              <w:pStyle w:val="TableParagraph"/>
              <w:tabs>
                <w:tab w:val="left" w:pos="887"/>
                <w:tab w:val="left" w:pos="2063"/>
              </w:tabs>
              <w:spacing w:line="23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Bilgi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güvenliği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ihlal</w:t>
            </w:r>
          </w:p>
          <w:p w:rsidR="00BE6DFF" w:rsidRDefault="00A624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olaylarındanders</w:t>
            </w:r>
            <w:r>
              <w:rPr>
                <w:spacing w:val="-2"/>
                <w:sz w:val="20"/>
              </w:rPr>
              <w:t>çıkarma</w:t>
            </w:r>
          </w:p>
        </w:tc>
        <w:tc>
          <w:tcPr>
            <w:tcW w:w="6350" w:type="dxa"/>
          </w:tcPr>
          <w:p w:rsidR="00BE6DFF" w:rsidRDefault="00A624A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Bilgigüvenliğiihlalolaylarındaneldeedilenbilgiler,bilgigüvenliği </w:t>
            </w:r>
            <w:r>
              <w:rPr>
                <w:sz w:val="20"/>
              </w:rPr>
              <w:t>kontrollerini güçlendirmek ve iyileştirmek amacıyla kullanılmalıdır.</w:t>
            </w:r>
          </w:p>
        </w:tc>
      </w:tr>
      <w:tr w:rsidR="00BE6DFF">
        <w:trPr>
          <w:trHeight w:val="1177"/>
        </w:trPr>
        <w:tc>
          <w:tcPr>
            <w:tcW w:w="1020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5.28</w:t>
            </w:r>
          </w:p>
        </w:tc>
        <w:tc>
          <w:tcPr>
            <w:tcW w:w="2546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Kanıt</w:t>
            </w:r>
            <w:r>
              <w:rPr>
                <w:spacing w:val="-2"/>
                <w:sz w:val="20"/>
              </w:rPr>
              <w:t>toplama</w:t>
            </w:r>
          </w:p>
        </w:tc>
        <w:tc>
          <w:tcPr>
            <w:tcW w:w="6350" w:type="dxa"/>
          </w:tcPr>
          <w:p w:rsidR="00BE6DFF" w:rsidRDefault="00A624AA">
            <w:pPr>
              <w:pStyle w:val="TableParagraph"/>
              <w:spacing w:line="234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118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Kuruluş, bilgi güvenliği olaylarıyla ilgili kanıtların tanımlanması, toplanması, elde edilmesi ve korunması için prosedürler oluşturmalı ve </w:t>
            </w:r>
            <w:r>
              <w:rPr>
                <w:spacing w:val="-2"/>
                <w:sz w:val="20"/>
              </w:rPr>
              <w:t>uygulamalıdır.</w:t>
            </w:r>
          </w:p>
        </w:tc>
      </w:tr>
      <w:tr w:rsidR="00BE6DFF">
        <w:trPr>
          <w:trHeight w:val="942"/>
        </w:trPr>
        <w:tc>
          <w:tcPr>
            <w:tcW w:w="1020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5.29</w:t>
            </w:r>
          </w:p>
        </w:tc>
        <w:tc>
          <w:tcPr>
            <w:tcW w:w="2546" w:type="dxa"/>
          </w:tcPr>
          <w:p w:rsidR="00BE6DFF" w:rsidRDefault="00A624AA">
            <w:pPr>
              <w:pStyle w:val="TableParagraph"/>
              <w:tabs>
                <w:tab w:val="left" w:pos="993"/>
                <w:tab w:val="left" w:pos="2063"/>
              </w:tabs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Kesinti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sırasında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bilgi</w:t>
            </w:r>
            <w:r>
              <w:rPr>
                <w:spacing w:val="-2"/>
                <w:sz w:val="20"/>
              </w:rPr>
              <w:t xml:space="preserve"> güvenliği</w:t>
            </w:r>
          </w:p>
        </w:tc>
        <w:tc>
          <w:tcPr>
            <w:tcW w:w="6350" w:type="dxa"/>
          </w:tcPr>
          <w:p w:rsidR="00BE6DFF" w:rsidRDefault="00A624AA">
            <w:pPr>
              <w:pStyle w:val="TableParagraph"/>
              <w:spacing w:line="234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118"/>
              <w:ind w:left="108"/>
              <w:rPr>
                <w:sz w:val="20"/>
              </w:rPr>
            </w:pPr>
            <w:r>
              <w:rPr>
                <w:sz w:val="20"/>
              </w:rPr>
              <w:t>Kuruluş,kesintisırasındabilgigüvenliğiniuygunbirseviyedenasıl sürdüreceğini planlamalıdır.</w:t>
            </w:r>
          </w:p>
        </w:tc>
      </w:tr>
      <w:tr w:rsidR="00BE6DFF">
        <w:trPr>
          <w:trHeight w:val="942"/>
        </w:trPr>
        <w:tc>
          <w:tcPr>
            <w:tcW w:w="1020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5.30</w:t>
            </w:r>
          </w:p>
        </w:tc>
        <w:tc>
          <w:tcPr>
            <w:tcW w:w="2546" w:type="dxa"/>
          </w:tcPr>
          <w:p w:rsidR="00BE6DFF" w:rsidRDefault="00A624AA">
            <w:pPr>
              <w:pStyle w:val="TableParagraph"/>
              <w:ind w:right="243"/>
              <w:rPr>
                <w:sz w:val="20"/>
              </w:rPr>
            </w:pPr>
            <w:r>
              <w:rPr>
                <w:sz w:val="20"/>
              </w:rPr>
              <w:t xml:space="preserve">İşsürekliliğiiçinBİT </w:t>
            </w:r>
            <w:r>
              <w:rPr>
                <w:spacing w:val="-2"/>
                <w:sz w:val="20"/>
              </w:rPr>
              <w:t>hazırlığı</w:t>
            </w:r>
          </w:p>
        </w:tc>
        <w:tc>
          <w:tcPr>
            <w:tcW w:w="6350" w:type="dxa"/>
          </w:tcPr>
          <w:p w:rsidR="00BE6DFF" w:rsidRDefault="00A624AA">
            <w:pPr>
              <w:pStyle w:val="TableParagraph"/>
              <w:spacing w:line="234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118"/>
              <w:ind w:left="108"/>
              <w:rPr>
                <w:sz w:val="20"/>
              </w:rPr>
            </w:pPr>
            <w:r>
              <w:rPr>
                <w:sz w:val="20"/>
              </w:rPr>
              <w:t xml:space="preserve">BİThazırlığı,işsürekliliğihedefleriveBİTsürekliliğigereklilikleri temelinde </w:t>
            </w:r>
            <w:r>
              <w:rPr>
                <w:sz w:val="20"/>
              </w:rPr>
              <w:t>planlanmalı, uygulanmalı, sürdürülmeli ve test edilmelidir.</w:t>
            </w:r>
          </w:p>
        </w:tc>
      </w:tr>
      <w:tr w:rsidR="00BE6DFF">
        <w:trPr>
          <w:trHeight w:val="1177"/>
        </w:trPr>
        <w:tc>
          <w:tcPr>
            <w:tcW w:w="1020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5.31</w:t>
            </w:r>
          </w:p>
        </w:tc>
        <w:tc>
          <w:tcPr>
            <w:tcW w:w="2546" w:type="dxa"/>
          </w:tcPr>
          <w:p w:rsidR="00BE6DFF" w:rsidRDefault="00A624AA">
            <w:pPr>
              <w:pStyle w:val="TableParagraph"/>
              <w:ind w:right="243"/>
              <w:rPr>
                <w:sz w:val="20"/>
              </w:rPr>
            </w:pPr>
            <w:r>
              <w:rPr>
                <w:sz w:val="20"/>
              </w:rPr>
              <w:t xml:space="preserve">Yasal,meşru,düzenleyici ve sözleşmeye tabi </w:t>
            </w:r>
            <w:r>
              <w:rPr>
                <w:spacing w:val="-2"/>
                <w:sz w:val="20"/>
              </w:rPr>
              <w:t>gereklilikler</w:t>
            </w:r>
          </w:p>
        </w:tc>
        <w:tc>
          <w:tcPr>
            <w:tcW w:w="6350" w:type="dxa"/>
          </w:tcPr>
          <w:p w:rsidR="00BE6DFF" w:rsidRDefault="00A624AA">
            <w:pPr>
              <w:pStyle w:val="TableParagraph"/>
              <w:spacing w:line="234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120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Bilgi güvenliği ile ilgiliyasal, meşru, düzenleyici ve sözleşmeye tabi gereklilikler ve kuruluşun bu gereklilikleri karşılama</w:t>
            </w:r>
            <w:r>
              <w:rPr>
                <w:sz w:val="20"/>
              </w:rPr>
              <w:t xml:space="preserve"> yaklaşımı belirlenmeli, dokümante edilmeli ve güncel tutulmalıdır.</w:t>
            </w:r>
          </w:p>
        </w:tc>
      </w:tr>
      <w:tr w:rsidR="00BE6DFF">
        <w:trPr>
          <w:trHeight w:val="942"/>
        </w:trPr>
        <w:tc>
          <w:tcPr>
            <w:tcW w:w="1020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5.32</w:t>
            </w:r>
          </w:p>
        </w:tc>
        <w:tc>
          <w:tcPr>
            <w:tcW w:w="2546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FikriMülkiyet</w:t>
            </w:r>
            <w:r>
              <w:rPr>
                <w:spacing w:val="-2"/>
                <w:sz w:val="20"/>
              </w:rPr>
              <w:t>Hakları</w:t>
            </w:r>
          </w:p>
        </w:tc>
        <w:tc>
          <w:tcPr>
            <w:tcW w:w="6350" w:type="dxa"/>
          </w:tcPr>
          <w:p w:rsidR="00BE6DFF" w:rsidRDefault="00A624AA">
            <w:pPr>
              <w:pStyle w:val="TableParagraph"/>
              <w:spacing w:line="234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120"/>
              <w:ind w:left="108"/>
              <w:rPr>
                <w:sz w:val="20"/>
              </w:rPr>
            </w:pPr>
            <w:r>
              <w:rPr>
                <w:sz w:val="20"/>
              </w:rPr>
              <w:t>Kuruluş,fikrimülkiyethaklarınıkorumakiçinuygunprosedürleri</w:t>
            </w:r>
            <w:r>
              <w:rPr>
                <w:spacing w:val="-2"/>
                <w:sz w:val="20"/>
              </w:rPr>
              <w:t>uygulamalıdır.</w:t>
            </w:r>
          </w:p>
        </w:tc>
      </w:tr>
      <w:tr w:rsidR="00BE6DFF">
        <w:trPr>
          <w:trHeight w:val="945"/>
        </w:trPr>
        <w:tc>
          <w:tcPr>
            <w:tcW w:w="1020" w:type="dxa"/>
          </w:tcPr>
          <w:p w:rsidR="00BE6DFF" w:rsidRDefault="00A624AA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5.33</w:t>
            </w:r>
          </w:p>
        </w:tc>
        <w:tc>
          <w:tcPr>
            <w:tcW w:w="2546" w:type="dxa"/>
          </w:tcPr>
          <w:p w:rsidR="00BE6DFF" w:rsidRDefault="00A624AA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Kayıtlarınkorunması</w:t>
            </w:r>
          </w:p>
        </w:tc>
        <w:tc>
          <w:tcPr>
            <w:tcW w:w="6350" w:type="dxa"/>
          </w:tcPr>
          <w:p w:rsidR="00BE6DFF" w:rsidRDefault="00A624AA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119"/>
              <w:ind w:left="108"/>
              <w:rPr>
                <w:sz w:val="20"/>
              </w:rPr>
            </w:pPr>
            <w:r>
              <w:rPr>
                <w:sz w:val="20"/>
              </w:rPr>
              <w:t>Kayıtlarkayıpolma,tahrifedilme,sahtesiniyapma,</w:t>
            </w:r>
            <w:r>
              <w:rPr>
                <w:sz w:val="20"/>
              </w:rPr>
              <w:t>yetkisizerişimve yetkisiz yayıma karşı korunmalıdır.</w:t>
            </w:r>
          </w:p>
        </w:tc>
      </w:tr>
      <w:tr w:rsidR="00BE6DFF">
        <w:trPr>
          <w:trHeight w:val="1178"/>
        </w:trPr>
        <w:tc>
          <w:tcPr>
            <w:tcW w:w="1020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5.34</w:t>
            </w:r>
          </w:p>
        </w:tc>
        <w:tc>
          <w:tcPr>
            <w:tcW w:w="2546" w:type="dxa"/>
          </w:tcPr>
          <w:p w:rsidR="00BE6DFF" w:rsidRDefault="00A624AA">
            <w:pPr>
              <w:pStyle w:val="TableParagraph"/>
              <w:ind w:right="160"/>
              <w:rPr>
                <w:sz w:val="20"/>
              </w:rPr>
            </w:pPr>
            <w:r>
              <w:rPr>
                <w:sz w:val="20"/>
              </w:rPr>
              <w:t>Kişiyi tespitbilgisinin (PII)gizliliğivekorunması</w:t>
            </w:r>
          </w:p>
        </w:tc>
        <w:tc>
          <w:tcPr>
            <w:tcW w:w="6350" w:type="dxa"/>
          </w:tcPr>
          <w:p w:rsidR="00BE6DFF" w:rsidRDefault="00A624AA">
            <w:pPr>
              <w:pStyle w:val="TableParagraph"/>
              <w:spacing w:line="234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118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Kuruluş, yürürlükteki yasalara ve düzenlemelere ve sözleşme gerekliliklerine göre gizliliğin korunmasına ve PII'nin</w:t>
            </w:r>
            <w:r>
              <w:rPr>
                <w:sz w:val="20"/>
              </w:rPr>
              <w:t xml:space="preserve"> korunmasına ilişkin gereklilikleri belirlemeli ve karşılamalıdır.</w:t>
            </w:r>
          </w:p>
        </w:tc>
      </w:tr>
      <w:tr w:rsidR="00BE6DFF">
        <w:trPr>
          <w:trHeight w:val="1410"/>
        </w:trPr>
        <w:tc>
          <w:tcPr>
            <w:tcW w:w="1020" w:type="dxa"/>
          </w:tcPr>
          <w:p w:rsidR="00BE6DFF" w:rsidRDefault="00A624AA">
            <w:pPr>
              <w:pStyle w:val="TableParagraph"/>
              <w:spacing w:line="23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5.35</w:t>
            </w:r>
          </w:p>
        </w:tc>
        <w:tc>
          <w:tcPr>
            <w:tcW w:w="2546" w:type="dxa"/>
          </w:tcPr>
          <w:p w:rsidR="00BE6DFF" w:rsidRDefault="00A624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Bilgigüvenliğininbağımsız gözdengeçirilmesi</w:t>
            </w:r>
          </w:p>
        </w:tc>
        <w:tc>
          <w:tcPr>
            <w:tcW w:w="6350" w:type="dxa"/>
          </w:tcPr>
          <w:p w:rsidR="00BE6DFF" w:rsidRDefault="00A624AA">
            <w:pPr>
              <w:pStyle w:val="TableParagraph"/>
              <w:spacing w:line="234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118"/>
              <w:ind w:left="108" w:right="17"/>
              <w:rPr>
                <w:sz w:val="20"/>
              </w:rPr>
            </w:pPr>
            <w:r>
              <w:rPr>
                <w:sz w:val="20"/>
              </w:rPr>
              <w:t xml:space="preserve">İnsanlar, süreçler ve teknolojiler dahil olmak üzere Kuruluşun bilgi güvenliğini yönetme yaklaşımı ve uygulanması, planlanan </w:t>
            </w:r>
            <w:r>
              <w:rPr>
                <w:sz w:val="20"/>
              </w:rPr>
              <w:t xml:space="preserve">aralıklarla veyaönemlideğişikliklermeydanageldiğindebağımsızolarakgözden </w:t>
            </w:r>
            <w:r>
              <w:rPr>
                <w:spacing w:val="-2"/>
                <w:sz w:val="20"/>
              </w:rPr>
              <w:t>geçirilmelidir.</w:t>
            </w:r>
          </w:p>
        </w:tc>
      </w:tr>
      <w:tr w:rsidR="00BE6DFF">
        <w:trPr>
          <w:trHeight w:val="942"/>
        </w:trPr>
        <w:tc>
          <w:tcPr>
            <w:tcW w:w="1020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5.36</w:t>
            </w:r>
          </w:p>
        </w:tc>
        <w:tc>
          <w:tcPr>
            <w:tcW w:w="2546" w:type="dxa"/>
          </w:tcPr>
          <w:p w:rsidR="00BE6DFF" w:rsidRDefault="00A624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Bilgigüvenliğineyönelik politikalar, kurallar ve standartlara uygunluk</w:t>
            </w:r>
          </w:p>
        </w:tc>
        <w:tc>
          <w:tcPr>
            <w:tcW w:w="6350" w:type="dxa"/>
          </w:tcPr>
          <w:p w:rsidR="00BE6DFF" w:rsidRDefault="00A624AA">
            <w:pPr>
              <w:pStyle w:val="TableParagraph"/>
              <w:spacing w:line="234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120"/>
              <w:ind w:left="108"/>
              <w:rPr>
                <w:sz w:val="20"/>
              </w:rPr>
            </w:pPr>
            <w:r>
              <w:rPr>
                <w:sz w:val="20"/>
              </w:rPr>
              <w:t>Kurumunbilgigüvenliğipolitikasına,konuyaözgüpolitikalarına, kurallarınave</w:t>
            </w:r>
            <w:r>
              <w:rPr>
                <w:sz w:val="20"/>
              </w:rPr>
              <w:t>standartlarınauyumdüzenliolarakgözden</w:t>
            </w:r>
            <w:r>
              <w:rPr>
                <w:spacing w:val="-2"/>
                <w:sz w:val="20"/>
              </w:rPr>
              <w:t>geçirilmelidir.</w:t>
            </w:r>
          </w:p>
        </w:tc>
      </w:tr>
      <w:tr w:rsidR="00BE6DFF">
        <w:trPr>
          <w:trHeight w:val="945"/>
        </w:trPr>
        <w:tc>
          <w:tcPr>
            <w:tcW w:w="1020" w:type="dxa"/>
          </w:tcPr>
          <w:p w:rsidR="00BE6DFF" w:rsidRDefault="00A624AA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5.37</w:t>
            </w:r>
          </w:p>
        </w:tc>
        <w:tc>
          <w:tcPr>
            <w:tcW w:w="2546" w:type="dxa"/>
          </w:tcPr>
          <w:p w:rsidR="00BE6DFF" w:rsidRDefault="00A624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Dokümanteedilmişişletim </w:t>
            </w:r>
            <w:r>
              <w:rPr>
                <w:spacing w:val="-2"/>
                <w:sz w:val="20"/>
              </w:rPr>
              <w:t>prosedürleri</w:t>
            </w:r>
          </w:p>
        </w:tc>
        <w:tc>
          <w:tcPr>
            <w:tcW w:w="6350" w:type="dxa"/>
          </w:tcPr>
          <w:p w:rsidR="00BE6DFF" w:rsidRDefault="00A624AA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119"/>
              <w:ind w:left="108"/>
              <w:rPr>
                <w:sz w:val="20"/>
              </w:rPr>
            </w:pPr>
            <w:r>
              <w:rPr>
                <w:sz w:val="20"/>
              </w:rPr>
              <w:t>Bilgiişlemeimkanlarıiçinişletimprosedürleridokümanhaline getirilmeli ve bunlara ihtiyaç duyan personele sağlanmalıdır.</w:t>
            </w:r>
          </w:p>
        </w:tc>
      </w:tr>
    </w:tbl>
    <w:p w:rsidR="00BE6DFF" w:rsidRDefault="00BE6DFF">
      <w:pPr>
        <w:pStyle w:val="GvdeMetni"/>
        <w:spacing w:before="2"/>
        <w:rPr>
          <w:b/>
          <w:sz w:val="23"/>
        </w:rPr>
      </w:pPr>
    </w:p>
    <w:p w:rsidR="00BE6DFF" w:rsidRDefault="00A624AA">
      <w:pPr>
        <w:pStyle w:val="GvdeMetni"/>
        <w:tabs>
          <w:tab w:val="right" w:pos="10292"/>
        </w:tabs>
        <w:ind w:left="541"/>
        <w:jc w:val="center"/>
      </w:pPr>
      <w:r>
        <w:rPr>
          <w:rFonts w:ascii="Times New Roman" w:hAnsi="Times New Roman"/>
        </w:rPr>
        <w:tab/>
      </w:r>
      <w:r>
        <w:rPr>
          <w:spacing w:val="-5"/>
        </w:rPr>
        <w:t>13</w:t>
      </w:r>
    </w:p>
    <w:p w:rsidR="00BE6DFF" w:rsidRDefault="00BE6DFF">
      <w:pPr>
        <w:jc w:val="center"/>
        <w:sectPr w:rsidR="00BE6DFF">
          <w:pgSz w:w="11910" w:h="16840"/>
          <w:pgMar w:top="580" w:right="460" w:bottom="680" w:left="600" w:header="0" w:footer="482" w:gutter="0"/>
          <w:cols w:space="708"/>
        </w:sectPr>
      </w:pPr>
    </w:p>
    <w:p w:rsidR="00BE6DFF" w:rsidRDefault="005471E1">
      <w:pPr>
        <w:pStyle w:val="Balk4"/>
        <w:tabs>
          <w:tab w:val="left" w:pos="7932"/>
        </w:tabs>
        <w:ind w:left="136"/>
      </w:pPr>
      <w:r>
        <w:lastRenderedPageBreak/>
        <w:pict>
          <v:rect id="docshape32" o:spid="_x0000_s2060" style="position:absolute;left:0;text-align:left;margin-left:35.4pt;margin-top:17.45pt;width:490.45pt;height:.5pt;z-index:15744000;mso-position-horizontal-relative:page" fillcolor="black" stroked="f">
            <w10:wrap anchorx="page"/>
          </v:rect>
        </w:pict>
      </w:r>
      <w:r w:rsidR="00A624AA">
        <w:t>TSISO/IEC</w:t>
      </w:r>
      <w:r w:rsidR="00A624AA">
        <w:rPr>
          <w:spacing w:val="-2"/>
        </w:rPr>
        <w:t xml:space="preserve"> 27001:2022</w:t>
      </w:r>
      <w:r w:rsidR="00A624AA">
        <w:tab/>
        <w:t>ISO/IEC</w:t>
      </w:r>
      <w:r w:rsidR="00A624AA">
        <w:rPr>
          <w:spacing w:val="-2"/>
        </w:rPr>
        <w:t>27001:2022</w:t>
      </w:r>
    </w:p>
    <w:p w:rsidR="00BE6DFF" w:rsidRDefault="00A624AA">
      <w:pPr>
        <w:spacing w:before="764"/>
        <w:ind w:left="862" w:right="1685"/>
        <w:jc w:val="center"/>
        <w:rPr>
          <w:b/>
        </w:rPr>
      </w:pPr>
      <w:r>
        <w:rPr>
          <w:b/>
        </w:rPr>
        <w:t>ÇizelgeA.1(</w:t>
      </w:r>
      <w:r>
        <w:rPr>
          <w:i/>
        </w:rPr>
        <w:t>devam</w:t>
      </w:r>
      <w:r>
        <w:rPr>
          <w:i/>
          <w:spacing w:val="-2"/>
        </w:rPr>
        <w:t>ediyor</w:t>
      </w:r>
      <w:r>
        <w:rPr>
          <w:b/>
          <w:spacing w:val="-2"/>
        </w:rPr>
        <w:t>)</w:t>
      </w:r>
    </w:p>
    <w:p w:rsidR="00BE6DFF" w:rsidRDefault="00BE6DFF">
      <w:pPr>
        <w:pStyle w:val="GvdeMetni"/>
        <w:spacing w:before="11"/>
        <w:rPr>
          <w:b/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0"/>
        <w:gridCol w:w="2424"/>
        <w:gridCol w:w="1553"/>
        <w:gridCol w:w="392"/>
        <w:gridCol w:w="820"/>
        <w:gridCol w:w="504"/>
        <w:gridCol w:w="797"/>
        <w:gridCol w:w="929"/>
        <w:gridCol w:w="1484"/>
        <w:gridCol w:w="403"/>
      </w:tblGrid>
      <w:tr w:rsidR="00BE6DFF">
        <w:trPr>
          <w:trHeight w:val="354"/>
        </w:trPr>
        <w:tc>
          <w:tcPr>
            <w:tcW w:w="610" w:type="dxa"/>
          </w:tcPr>
          <w:p w:rsidR="00BE6DFF" w:rsidRDefault="00A624AA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9306" w:type="dxa"/>
            <w:gridSpan w:val="9"/>
          </w:tcPr>
          <w:p w:rsidR="00BE6DFF" w:rsidRDefault="00A624AA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Kişi</w:t>
            </w:r>
            <w:r>
              <w:rPr>
                <w:b/>
                <w:spacing w:val="-2"/>
                <w:sz w:val="20"/>
              </w:rPr>
              <w:t>kontrolleri</w:t>
            </w:r>
          </w:p>
        </w:tc>
      </w:tr>
      <w:tr w:rsidR="00BE6DFF">
        <w:trPr>
          <w:trHeight w:val="1410"/>
        </w:trPr>
        <w:tc>
          <w:tcPr>
            <w:tcW w:w="610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6.1</w:t>
            </w:r>
          </w:p>
        </w:tc>
        <w:tc>
          <w:tcPr>
            <w:tcW w:w="2424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Tarama</w:t>
            </w:r>
          </w:p>
        </w:tc>
        <w:tc>
          <w:tcPr>
            <w:tcW w:w="6882" w:type="dxa"/>
            <w:gridSpan w:val="8"/>
          </w:tcPr>
          <w:p w:rsidR="00BE6DFF" w:rsidRDefault="00A624AA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118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Tüm personel adaylarına dair geçmiş doğrulama kontrolleri, kuruluşa katılmadanöncevesürekliolarakyürürlüktekikanunlar,yönetmeliklerve</w:t>
            </w:r>
            <w:r>
              <w:rPr>
                <w:sz w:val="20"/>
              </w:rPr>
              <w:t>etik değerler dikkate alınarak yapılmalı ve işin gereklilikleri, erişilecek bilgilerin sınıflandırılmasına ve algılanan risklere orantılı olmalıdır.</w:t>
            </w:r>
          </w:p>
        </w:tc>
      </w:tr>
      <w:tr w:rsidR="00BE6DFF">
        <w:trPr>
          <w:trHeight w:val="945"/>
        </w:trPr>
        <w:tc>
          <w:tcPr>
            <w:tcW w:w="610" w:type="dxa"/>
          </w:tcPr>
          <w:p w:rsidR="00BE6DFF" w:rsidRDefault="00A624AA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6.2</w:t>
            </w:r>
          </w:p>
        </w:tc>
        <w:tc>
          <w:tcPr>
            <w:tcW w:w="2424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İstihdamhüküm</w:t>
            </w:r>
            <w:r>
              <w:rPr>
                <w:spacing w:val="-5"/>
                <w:sz w:val="20"/>
              </w:rPr>
              <w:t>ve</w:t>
            </w:r>
          </w:p>
          <w:p w:rsidR="00BE6DFF" w:rsidRDefault="00A624A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koşulları</w:t>
            </w:r>
          </w:p>
        </w:tc>
        <w:tc>
          <w:tcPr>
            <w:tcW w:w="6882" w:type="dxa"/>
            <w:gridSpan w:val="8"/>
          </w:tcPr>
          <w:p w:rsidR="00BE6DFF" w:rsidRDefault="00A624A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 xml:space="preserve">İşakdisözleşmelerinde,personelinvekuruluşunbilgigüvenliğineilişkin </w:t>
            </w:r>
            <w:r>
              <w:rPr>
                <w:sz w:val="20"/>
              </w:rPr>
              <w:t>sorumlulukları belirtilmelidir.</w:t>
            </w:r>
          </w:p>
        </w:tc>
      </w:tr>
      <w:tr w:rsidR="00BE6DFF">
        <w:trPr>
          <w:trHeight w:val="1410"/>
        </w:trPr>
        <w:tc>
          <w:tcPr>
            <w:tcW w:w="610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6.3</w:t>
            </w:r>
          </w:p>
        </w:tc>
        <w:tc>
          <w:tcPr>
            <w:tcW w:w="2424" w:type="dxa"/>
          </w:tcPr>
          <w:p w:rsidR="00BE6DFF" w:rsidRDefault="00A624AA">
            <w:pPr>
              <w:pStyle w:val="TableParagraph"/>
              <w:ind w:right="198"/>
              <w:rPr>
                <w:sz w:val="20"/>
              </w:rPr>
            </w:pPr>
            <w:r>
              <w:rPr>
                <w:sz w:val="20"/>
              </w:rPr>
              <w:t xml:space="preserve">Bilgi güvenliği farkındalığı,eğitimve </w:t>
            </w:r>
            <w:r>
              <w:rPr>
                <w:spacing w:val="-2"/>
                <w:sz w:val="20"/>
              </w:rPr>
              <w:t>öğretim</w:t>
            </w:r>
          </w:p>
        </w:tc>
        <w:tc>
          <w:tcPr>
            <w:tcW w:w="6882" w:type="dxa"/>
            <w:gridSpan w:val="8"/>
          </w:tcPr>
          <w:p w:rsidR="00BE6DFF" w:rsidRDefault="00A624AA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118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Kuruluşunpersonelivebağıntılıilgilitaraflar,işişlevleriyleilgiliolarak,uygun bilgi güvenliği farkındalığı, eğitim ve öğretim ve kuruluşun bilgi güvenliği politikası,</w:t>
            </w:r>
            <w:r>
              <w:rPr>
                <w:sz w:val="20"/>
              </w:rPr>
              <w:t xml:space="preserve"> konuya özgü politikalar ve prosedürler hakkında düzenli güncellemeleralmalıdır.</w:t>
            </w:r>
          </w:p>
        </w:tc>
      </w:tr>
      <w:tr w:rsidR="00BE6DFF">
        <w:trPr>
          <w:trHeight w:val="1178"/>
        </w:trPr>
        <w:tc>
          <w:tcPr>
            <w:tcW w:w="610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6.4</w:t>
            </w:r>
          </w:p>
        </w:tc>
        <w:tc>
          <w:tcPr>
            <w:tcW w:w="2424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Disiplinsüreci</w:t>
            </w:r>
          </w:p>
        </w:tc>
        <w:tc>
          <w:tcPr>
            <w:tcW w:w="6882" w:type="dxa"/>
            <w:gridSpan w:val="8"/>
          </w:tcPr>
          <w:p w:rsidR="00BE6DFF" w:rsidRDefault="00A624AA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120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Bilgi güvenliği politikası ihlali gerçekleştiren personele ve diğer bağıntılı ilgili taraflara karşı işlem yapılması için bir disiplin süreci resmileştirilmeli ve </w:t>
            </w:r>
            <w:r>
              <w:rPr>
                <w:spacing w:val="-2"/>
                <w:sz w:val="20"/>
              </w:rPr>
              <w:t>iletilmelidir.</w:t>
            </w:r>
          </w:p>
        </w:tc>
      </w:tr>
      <w:tr w:rsidR="00BE6DFF">
        <w:trPr>
          <w:trHeight w:val="1177"/>
        </w:trPr>
        <w:tc>
          <w:tcPr>
            <w:tcW w:w="610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6.5</w:t>
            </w:r>
          </w:p>
        </w:tc>
        <w:tc>
          <w:tcPr>
            <w:tcW w:w="2424" w:type="dxa"/>
          </w:tcPr>
          <w:p w:rsidR="00BE6DFF" w:rsidRDefault="00A624AA">
            <w:pPr>
              <w:pStyle w:val="TableParagraph"/>
              <w:ind w:right="389"/>
              <w:rPr>
                <w:sz w:val="20"/>
              </w:rPr>
            </w:pPr>
            <w:r>
              <w:rPr>
                <w:sz w:val="20"/>
              </w:rPr>
              <w:t xml:space="preserve">İstihdamınsona ermesindenveya </w:t>
            </w:r>
            <w:r>
              <w:rPr>
                <w:spacing w:val="-2"/>
                <w:sz w:val="20"/>
              </w:rPr>
              <w:t xml:space="preserve">değiştirilmesinden </w:t>
            </w:r>
            <w:r>
              <w:rPr>
                <w:sz w:val="20"/>
              </w:rPr>
              <w:t>sonrakisorumluluklar</w:t>
            </w:r>
          </w:p>
        </w:tc>
        <w:tc>
          <w:tcPr>
            <w:tcW w:w="6882" w:type="dxa"/>
            <w:gridSpan w:val="8"/>
          </w:tcPr>
          <w:p w:rsidR="00BE6DFF" w:rsidRDefault="00A624AA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120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İstihdamın sona ermesinden veya değiştirilmesinden sonra geçerli olan bilgi güvenliği sorumlulukları ve görevleri tanımlanmalı, yürürlüğe konulmalı ve ilgili personele ve diğer ilgili taraflara iletilmelidir.</w:t>
            </w:r>
          </w:p>
        </w:tc>
      </w:tr>
      <w:tr w:rsidR="00BE6DFF">
        <w:trPr>
          <w:trHeight w:val="1413"/>
        </w:trPr>
        <w:tc>
          <w:tcPr>
            <w:tcW w:w="610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6.6</w:t>
            </w:r>
          </w:p>
        </w:tc>
        <w:tc>
          <w:tcPr>
            <w:tcW w:w="2424" w:type="dxa"/>
          </w:tcPr>
          <w:p w:rsidR="00BE6DFF" w:rsidRDefault="00A624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Gizlilikveyaifşaetmeme </w:t>
            </w:r>
            <w:r>
              <w:rPr>
                <w:spacing w:val="-2"/>
                <w:sz w:val="20"/>
              </w:rPr>
              <w:t>anlaşmaları</w:t>
            </w:r>
          </w:p>
        </w:tc>
        <w:tc>
          <w:tcPr>
            <w:tcW w:w="6882" w:type="dxa"/>
            <w:gridSpan w:val="8"/>
          </w:tcPr>
          <w:p w:rsidR="00BE6DFF" w:rsidRDefault="00A624AA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120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Kuruluşun bilgilerin korunmasına yönelik ihtiyaçlarını yansıtan gizlilik veya ifşa etmeme anlaşmaları personel ve diğer bağıntılı taraflarca tanımlanmalı, döküman haline getirilmeli, düzenli olarak gözden geçirilmeli ve </w:t>
            </w:r>
            <w:r>
              <w:rPr>
                <w:spacing w:val="-2"/>
                <w:sz w:val="20"/>
              </w:rPr>
              <w:t>imzalanmalıdır.</w:t>
            </w:r>
          </w:p>
        </w:tc>
      </w:tr>
      <w:tr w:rsidR="00BE6DFF">
        <w:trPr>
          <w:trHeight w:val="942"/>
        </w:trPr>
        <w:tc>
          <w:tcPr>
            <w:tcW w:w="610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6.7</w:t>
            </w:r>
          </w:p>
        </w:tc>
        <w:tc>
          <w:tcPr>
            <w:tcW w:w="2424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Uzaktan</w:t>
            </w:r>
            <w:r>
              <w:rPr>
                <w:spacing w:val="-2"/>
                <w:sz w:val="20"/>
              </w:rPr>
              <w:t>çalışma</w:t>
            </w:r>
          </w:p>
        </w:tc>
        <w:tc>
          <w:tcPr>
            <w:tcW w:w="6882" w:type="dxa"/>
            <w:gridSpan w:val="8"/>
          </w:tcPr>
          <w:p w:rsidR="00BE6DFF" w:rsidRDefault="00A624AA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118"/>
              <w:rPr>
                <w:sz w:val="20"/>
              </w:rPr>
            </w:pPr>
            <w:r>
              <w:rPr>
                <w:sz w:val="20"/>
              </w:rPr>
              <w:t>Personel, uzaktan çalışırken kuruluşun tesisleri dışında erişilen, işlenen veya depolanan bilgileri korumak için güvenlik önlemleri uygulanmalıdır.</w:t>
            </w:r>
          </w:p>
        </w:tc>
      </w:tr>
      <w:tr w:rsidR="00BE6DFF">
        <w:trPr>
          <w:trHeight w:val="1178"/>
        </w:trPr>
        <w:tc>
          <w:tcPr>
            <w:tcW w:w="610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6.8</w:t>
            </w:r>
          </w:p>
        </w:tc>
        <w:tc>
          <w:tcPr>
            <w:tcW w:w="2424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Bilgigüvenliği</w:t>
            </w:r>
            <w:r>
              <w:rPr>
                <w:spacing w:val="-2"/>
                <w:sz w:val="20"/>
              </w:rPr>
              <w:t>olayı</w:t>
            </w:r>
          </w:p>
          <w:p w:rsidR="00BE6DFF" w:rsidRDefault="00A624A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raporlanması</w:t>
            </w:r>
          </w:p>
        </w:tc>
        <w:tc>
          <w:tcPr>
            <w:tcW w:w="6882" w:type="dxa"/>
            <w:gridSpan w:val="8"/>
          </w:tcPr>
          <w:p w:rsidR="00BE6DFF" w:rsidRDefault="00A624AA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120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Kuruluş, personelin gözlemlenen veya şüphelenilen bilgi güvenliği olaylarını uygun kanallar aracılığıyla zamanında raporlaması için bir mekanizma </w:t>
            </w:r>
            <w:r>
              <w:rPr>
                <w:spacing w:val="-2"/>
                <w:sz w:val="20"/>
              </w:rPr>
              <w:t>sağlamalıdır.</w:t>
            </w:r>
          </w:p>
        </w:tc>
      </w:tr>
      <w:tr w:rsidR="00BE6DFF">
        <w:trPr>
          <w:trHeight w:val="354"/>
        </w:trPr>
        <w:tc>
          <w:tcPr>
            <w:tcW w:w="610" w:type="dxa"/>
          </w:tcPr>
          <w:p w:rsidR="00BE6DFF" w:rsidRDefault="00A624AA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9306" w:type="dxa"/>
            <w:gridSpan w:val="9"/>
          </w:tcPr>
          <w:p w:rsidR="00BE6DFF" w:rsidRDefault="00A624AA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Fizikselkontroller</w:t>
            </w:r>
          </w:p>
        </w:tc>
      </w:tr>
      <w:tr w:rsidR="00BE6DFF">
        <w:trPr>
          <w:trHeight w:val="942"/>
        </w:trPr>
        <w:tc>
          <w:tcPr>
            <w:tcW w:w="610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7.1</w:t>
            </w:r>
          </w:p>
        </w:tc>
        <w:tc>
          <w:tcPr>
            <w:tcW w:w="2424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Fizikselgüvenlik</w:t>
            </w:r>
            <w:r>
              <w:rPr>
                <w:spacing w:val="-2"/>
                <w:sz w:val="20"/>
              </w:rPr>
              <w:t>sınırları</w:t>
            </w:r>
          </w:p>
        </w:tc>
        <w:tc>
          <w:tcPr>
            <w:tcW w:w="6882" w:type="dxa"/>
            <w:gridSpan w:val="8"/>
          </w:tcPr>
          <w:p w:rsidR="00BE6DFF" w:rsidRDefault="00A624AA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120"/>
              <w:rPr>
                <w:sz w:val="20"/>
              </w:rPr>
            </w:pPr>
            <w:r>
              <w:rPr>
                <w:sz w:val="20"/>
              </w:rPr>
              <w:t>Bilgivediğerilişkilivarlıkları</w:t>
            </w:r>
            <w:r>
              <w:rPr>
                <w:sz w:val="20"/>
              </w:rPr>
              <w:t>içerenalanlarıkorumakiçingüvenliksınırları tanımlanmalı ve kullanılmalıdır.</w:t>
            </w:r>
          </w:p>
        </w:tc>
      </w:tr>
      <w:tr w:rsidR="00BE6DFF">
        <w:trPr>
          <w:trHeight w:val="590"/>
        </w:trPr>
        <w:tc>
          <w:tcPr>
            <w:tcW w:w="610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7.2</w:t>
            </w:r>
          </w:p>
        </w:tc>
        <w:tc>
          <w:tcPr>
            <w:tcW w:w="2424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Fiziksel</w:t>
            </w:r>
            <w:r>
              <w:rPr>
                <w:spacing w:val="-2"/>
                <w:sz w:val="20"/>
              </w:rPr>
              <w:t>giriş</w:t>
            </w:r>
          </w:p>
        </w:tc>
        <w:tc>
          <w:tcPr>
            <w:tcW w:w="6882" w:type="dxa"/>
            <w:gridSpan w:val="8"/>
          </w:tcPr>
          <w:p w:rsidR="00BE6DFF" w:rsidRDefault="00A624AA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61" w:line="215" w:lineRule="exact"/>
              <w:rPr>
                <w:sz w:val="20"/>
              </w:rPr>
            </w:pPr>
            <w:r>
              <w:rPr>
                <w:sz w:val="20"/>
              </w:rPr>
              <w:t>Güvenlialanlar,uygungirişkontrolleriveerişimnoktalarıile</w:t>
            </w:r>
            <w:r>
              <w:rPr>
                <w:spacing w:val="-2"/>
                <w:sz w:val="20"/>
              </w:rPr>
              <w:t>korunmalıdır.</w:t>
            </w:r>
          </w:p>
        </w:tc>
      </w:tr>
      <w:tr w:rsidR="00BE6DFF">
        <w:trPr>
          <w:trHeight w:val="822"/>
        </w:trPr>
        <w:tc>
          <w:tcPr>
            <w:tcW w:w="610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7.3</w:t>
            </w:r>
          </w:p>
        </w:tc>
        <w:tc>
          <w:tcPr>
            <w:tcW w:w="2424" w:type="dxa"/>
          </w:tcPr>
          <w:p w:rsidR="00BE6DFF" w:rsidRDefault="00A624AA">
            <w:pPr>
              <w:pStyle w:val="TableParagraph"/>
              <w:ind w:right="516"/>
              <w:jc w:val="both"/>
              <w:rPr>
                <w:sz w:val="20"/>
              </w:rPr>
            </w:pPr>
            <w:r>
              <w:rPr>
                <w:sz w:val="20"/>
              </w:rPr>
              <w:t xml:space="preserve">Ofislerin,odalarınve tesisleringüvenliğini </w:t>
            </w:r>
            <w:r>
              <w:rPr>
                <w:spacing w:val="-2"/>
                <w:sz w:val="20"/>
              </w:rPr>
              <w:t>sağlama</w:t>
            </w:r>
          </w:p>
        </w:tc>
        <w:tc>
          <w:tcPr>
            <w:tcW w:w="1553" w:type="dxa"/>
            <w:tcBorders>
              <w:right w:val="nil"/>
            </w:tcBorders>
          </w:tcPr>
          <w:p w:rsidR="00BE6DFF" w:rsidRDefault="00A624AA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Ofisler,</w:t>
            </w:r>
            <w:r>
              <w:rPr>
                <w:spacing w:val="-2"/>
                <w:sz w:val="20"/>
              </w:rPr>
              <w:t>odalar</w:t>
            </w:r>
          </w:p>
          <w:p w:rsidR="00BE6DFF" w:rsidRDefault="00A624AA">
            <w:pPr>
              <w:pStyle w:val="TableParagraph"/>
              <w:spacing w:before="1"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uygulanmalıdır.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BE6DFF" w:rsidRDefault="00BE6DFF">
            <w:pPr>
              <w:pStyle w:val="TableParagraph"/>
              <w:ind w:left="0"/>
              <w:rPr>
                <w:b/>
                <w:sz w:val="30"/>
              </w:rPr>
            </w:pPr>
          </w:p>
          <w:p w:rsidR="00BE6DFF" w:rsidRDefault="00A624AA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ve</w:t>
            </w:r>
          </w:p>
        </w:tc>
        <w:tc>
          <w:tcPr>
            <w:tcW w:w="820" w:type="dxa"/>
            <w:tcBorders>
              <w:left w:val="nil"/>
              <w:right w:val="nil"/>
            </w:tcBorders>
          </w:tcPr>
          <w:p w:rsidR="00BE6DFF" w:rsidRDefault="00BE6DFF">
            <w:pPr>
              <w:pStyle w:val="TableParagraph"/>
              <w:ind w:left="0"/>
              <w:rPr>
                <w:b/>
                <w:sz w:val="30"/>
              </w:rPr>
            </w:pPr>
          </w:p>
          <w:p w:rsidR="00BE6DFF" w:rsidRDefault="00A624AA"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tesisler</w:t>
            </w:r>
          </w:p>
        </w:tc>
        <w:tc>
          <w:tcPr>
            <w:tcW w:w="504" w:type="dxa"/>
            <w:tcBorders>
              <w:left w:val="nil"/>
              <w:right w:val="nil"/>
            </w:tcBorders>
          </w:tcPr>
          <w:p w:rsidR="00BE6DFF" w:rsidRDefault="00BE6DFF">
            <w:pPr>
              <w:pStyle w:val="TableParagraph"/>
              <w:ind w:left="0"/>
              <w:rPr>
                <w:b/>
                <w:sz w:val="30"/>
              </w:rPr>
            </w:pPr>
          </w:p>
          <w:p w:rsidR="00BE6DFF" w:rsidRDefault="00A624A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için</w:t>
            </w:r>
          </w:p>
        </w:tc>
        <w:tc>
          <w:tcPr>
            <w:tcW w:w="797" w:type="dxa"/>
            <w:tcBorders>
              <w:left w:val="nil"/>
              <w:right w:val="nil"/>
            </w:tcBorders>
          </w:tcPr>
          <w:p w:rsidR="00BE6DFF" w:rsidRDefault="00BE6DFF">
            <w:pPr>
              <w:pStyle w:val="TableParagraph"/>
              <w:ind w:left="0"/>
              <w:rPr>
                <w:b/>
                <w:sz w:val="30"/>
              </w:rPr>
            </w:pPr>
          </w:p>
          <w:p w:rsidR="00BE6DFF" w:rsidRDefault="00A624A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fiziksel</w:t>
            </w:r>
          </w:p>
        </w:tc>
        <w:tc>
          <w:tcPr>
            <w:tcW w:w="929" w:type="dxa"/>
            <w:tcBorders>
              <w:left w:val="nil"/>
              <w:right w:val="nil"/>
            </w:tcBorders>
          </w:tcPr>
          <w:p w:rsidR="00BE6DFF" w:rsidRDefault="00BE6DFF">
            <w:pPr>
              <w:pStyle w:val="TableParagraph"/>
              <w:ind w:left="0"/>
              <w:rPr>
                <w:b/>
                <w:sz w:val="30"/>
              </w:rPr>
            </w:pPr>
          </w:p>
          <w:p w:rsidR="00BE6DFF" w:rsidRDefault="00A624A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güvenlik</w:t>
            </w:r>
          </w:p>
        </w:tc>
        <w:tc>
          <w:tcPr>
            <w:tcW w:w="1484" w:type="dxa"/>
            <w:tcBorders>
              <w:left w:val="nil"/>
              <w:right w:val="nil"/>
            </w:tcBorders>
          </w:tcPr>
          <w:p w:rsidR="00BE6DFF" w:rsidRDefault="00BE6DFF">
            <w:pPr>
              <w:pStyle w:val="TableParagraph"/>
              <w:ind w:left="0"/>
              <w:rPr>
                <w:b/>
                <w:sz w:val="30"/>
              </w:rPr>
            </w:pPr>
          </w:p>
          <w:p w:rsidR="00BE6DFF" w:rsidRDefault="00A624AA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tasarımlanmalı</w:t>
            </w:r>
          </w:p>
        </w:tc>
        <w:tc>
          <w:tcPr>
            <w:tcW w:w="403" w:type="dxa"/>
            <w:tcBorders>
              <w:left w:val="nil"/>
            </w:tcBorders>
          </w:tcPr>
          <w:p w:rsidR="00BE6DFF" w:rsidRDefault="00BE6DFF">
            <w:pPr>
              <w:pStyle w:val="TableParagraph"/>
              <w:ind w:left="0"/>
              <w:rPr>
                <w:b/>
                <w:sz w:val="30"/>
              </w:rPr>
            </w:pPr>
          </w:p>
          <w:p w:rsidR="00BE6DFF" w:rsidRDefault="00A624AA">
            <w:pPr>
              <w:pStyle w:val="TableParagraph"/>
              <w:ind w:left="96"/>
              <w:rPr>
                <w:sz w:val="20"/>
              </w:rPr>
            </w:pPr>
            <w:r>
              <w:rPr>
                <w:spacing w:val="-5"/>
                <w:sz w:val="20"/>
              </w:rPr>
              <w:t>ve</w:t>
            </w:r>
          </w:p>
        </w:tc>
      </w:tr>
      <w:tr w:rsidR="00BE6DFF">
        <w:trPr>
          <w:trHeight w:val="590"/>
        </w:trPr>
        <w:tc>
          <w:tcPr>
            <w:tcW w:w="610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7.4</w:t>
            </w:r>
          </w:p>
        </w:tc>
        <w:tc>
          <w:tcPr>
            <w:tcW w:w="2424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Fizikselgüvenlik</w:t>
            </w:r>
            <w:r>
              <w:rPr>
                <w:spacing w:val="-2"/>
                <w:sz w:val="20"/>
              </w:rPr>
              <w:t>izleme</w:t>
            </w:r>
          </w:p>
        </w:tc>
        <w:tc>
          <w:tcPr>
            <w:tcW w:w="6882" w:type="dxa"/>
            <w:gridSpan w:val="8"/>
          </w:tcPr>
          <w:p w:rsidR="00BE6DFF" w:rsidRDefault="00A624AA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61" w:line="215" w:lineRule="exact"/>
              <w:rPr>
                <w:sz w:val="20"/>
              </w:rPr>
            </w:pPr>
            <w:r>
              <w:rPr>
                <w:sz w:val="20"/>
              </w:rPr>
              <w:t>Tesisleryetkisizfizikselerişimekarşısürekliolarak</w:t>
            </w:r>
            <w:r>
              <w:rPr>
                <w:spacing w:val="-2"/>
                <w:sz w:val="20"/>
              </w:rPr>
              <w:t>izlenmelidir.</w:t>
            </w:r>
          </w:p>
        </w:tc>
      </w:tr>
    </w:tbl>
    <w:p w:rsidR="00BE6DFF" w:rsidRDefault="00BE6DFF">
      <w:pPr>
        <w:pStyle w:val="GvdeMetni"/>
        <w:spacing w:before="7"/>
        <w:rPr>
          <w:b/>
        </w:rPr>
      </w:pPr>
    </w:p>
    <w:p w:rsidR="00BE6DFF" w:rsidRDefault="005471E1">
      <w:pPr>
        <w:pStyle w:val="GvdeMetni"/>
        <w:tabs>
          <w:tab w:val="left" w:pos="7163"/>
        </w:tabs>
        <w:ind w:left="136"/>
      </w:pPr>
      <w:r>
        <w:pict>
          <v:rect id="docshape33" o:spid="_x0000_s2059" style="position:absolute;left:0;text-align:left;margin-left:192.7pt;margin-top:-239.85pt;width:336.25pt;height:11.75pt;z-index:-16905216;mso-position-horizontal-relative:page" fillcolor="#f8f9fa" stroked="f">
            <w10:wrap anchorx="page"/>
          </v:rect>
        </w:pict>
      </w:r>
      <w:r w:rsidR="00A624AA">
        <w:rPr>
          <w:spacing w:val="-5"/>
        </w:rPr>
        <w:t>14</w:t>
      </w:r>
      <w:r w:rsidR="00A624AA">
        <w:tab/>
      </w:r>
    </w:p>
    <w:p w:rsidR="00BE6DFF" w:rsidRDefault="00BE6DFF">
      <w:pPr>
        <w:sectPr w:rsidR="00BE6DFF">
          <w:pgSz w:w="11910" w:h="16840"/>
          <w:pgMar w:top="580" w:right="460" w:bottom="680" w:left="600" w:header="0" w:footer="482" w:gutter="0"/>
          <w:cols w:space="708"/>
        </w:sectPr>
      </w:pPr>
    </w:p>
    <w:p w:rsidR="00BE6DFF" w:rsidRDefault="005471E1">
      <w:pPr>
        <w:pStyle w:val="Balk4"/>
        <w:tabs>
          <w:tab w:val="left" w:pos="8325"/>
        </w:tabs>
      </w:pPr>
      <w:r>
        <w:lastRenderedPageBreak/>
        <w:pict>
          <v:rect id="docshape34" o:spid="_x0000_s2058" style="position:absolute;left:0;text-align:left;margin-left:69.5pt;margin-top:17.45pt;width:490.45pt;height:.5pt;z-index:-15712256;mso-wrap-distance-left:0;mso-wrap-distance-right:0;mso-position-horizontal-relative:page" fillcolor="black" stroked="f">
            <w10:wrap type="topAndBottom" anchorx="page"/>
          </v:rect>
        </w:pict>
      </w:r>
      <w:r w:rsidR="00A624AA">
        <w:t>ISO/IEC</w:t>
      </w:r>
      <w:r w:rsidR="00A624AA">
        <w:rPr>
          <w:spacing w:val="-2"/>
        </w:rPr>
        <w:t>27001:2022</w:t>
      </w:r>
      <w:r w:rsidR="00A624AA">
        <w:tab/>
        <w:t>TSISO/IEC</w:t>
      </w:r>
      <w:r w:rsidR="00A624AA">
        <w:rPr>
          <w:spacing w:val="-2"/>
        </w:rPr>
        <w:t xml:space="preserve"> 27001:2022</w:t>
      </w: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spacing w:before="2"/>
        <w:rPr>
          <w:sz w:val="23"/>
        </w:rPr>
      </w:pPr>
    </w:p>
    <w:p w:rsidR="00BE6DFF" w:rsidRDefault="00A624AA">
      <w:pPr>
        <w:ind w:left="537"/>
        <w:jc w:val="center"/>
        <w:rPr>
          <w:b/>
        </w:rPr>
      </w:pPr>
      <w:r>
        <w:rPr>
          <w:b/>
        </w:rPr>
        <w:t>ÇizelgeA.1(</w:t>
      </w:r>
      <w:r>
        <w:rPr>
          <w:i/>
        </w:rPr>
        <w:t>devam</w:t>
      </w:r>
      <w:r>
        <w:rPr>
          <w:i/>
          <w:spacing w:val="-2"/>
        </w:rPr>
        <w:t>ediyor</w:t>
      </w:r>
      <w:r>
        <w:rPr>
          <w:b/>
          <w:spacing w:val="-2"/>
        </w:rPr>
        <w:t>)</w:t>
      </w:r>
    </w:p>
    <w:p w:rsidR="00BE6DFF" w:rsidRDefault="00BE6DFF">
      <w:pPr>
        <w:pStyle w:val="GvdeMetni"/>
        <w:spacing w:before="11"/>
        <w:rPr>
          <w:b/>
          <w:sz w:val="6"/>
        </w:r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0"/>
        <w:gridCol w:w="2424"/>
        <w:gridCol w:w="6883"/>
      </w:tblGrid>
      <w:tr w:rsidR="00BE6DFF">
        <w:trPr>
          <w:trHeight w:val="1177"/>
        </w:trPr>
        <w:tc>
          <w:tcPr>
            <w:tcW w:w="610" w:type="dxa"/>
          </w:tcPr>
          <w:p w:rsidR="00BE6DFF" w:rsidRDefault="00A624AA">
            <w:pPr>
              <w:pStyle w:val="TableParagraph"/>
              <w:spacing w:before="40"/>
              <w:rPr>
                <w:sz w:val="20"/>
              </w:rPr>
            </w:pPr>
            <w:r>
              <w:rPr>
                <w:spacing w:val="-5"/>
                <w:sz w:val="20"/>
              </w:rPr>
              <w:t>7.5</w:t>
            </w:r>
          </w:p>
        </w:tc>
        <w:tc>
          <w:tcPr>
            <w:tcW w:w="2424" w:type="dxa"/>
          </w:tcPr>
          <w:p w:rsidR="00BE6DFF" w:rsidRDefault="00A624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Fiziksel ve çevresel tehditlerekarşıkoruma</w:t>
            </w:r>
          </w:p>
        </w:tc>
        <w:tc>
          <w:tcPr>
            <w:tcW w:w="6883" w:type="dxa"/>
          </w:tcPr>
          <w:p w:rsidR="00BE6DFF" w:rsidRDefault="00A624AA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118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Doğal afetler ve altyapıya yönelik diğer kasıtlı veya kasıtsız fiziksel tehditler gibi fiziksel ve çevresel tehditlere karşı koruma tasarımlanmalı ve </w:t>
            </w:r>
            <w:r>
              <w:rPr>
                <w:spacing w:val="-2"/>
                <w:sz w:val="20"/>
              </w:rPr>
              <w:t>uygulanmalıdır.</w:t>
            </w:r>
          </w:p>
        </w:tc>
      </w:tr>
      <w:tr w:rsidR="00BE6DFF">
        <w:trPr>
          <w:trHeight w:val="942"/>
        </w:trPr>
        <w:tc>
          <w:tcPr>
            <w:tcW w:w="610" w:type="dxa"/>
          </w:tcPr>
          <w:p w:rsidR="00BE6DFF" w:rsidRDefault="00A624AA">
            <w:pPr>
              <w:pStyle w:val="TableParagraph"/>
              <w:spacing w:before="40"/>
              <w:rPr>
                <w:sz w:val="20"/>
              </w:rPr>
            </w:pPr>
            <w:r>
              <w:rPr>
                <w:spacing w:val="-5"/>
                <w:sz w:val="20"/>
              </w:rPr>
              <w:t>7.6</w:t>
            </w:r>
          </w:p>
        </w:tc>
        <w:tc>
          <w:tcPr>
            <w:tcW w:w="2424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Güvenlialanlarda</w:t>
            </w:r>
            <w:r>
              <w:rPr>
                <w:spacing w:val="-2"/>
                <w:sz w:val="20"/>
              </w:rPr>
              <w:t>çalışma</w:t>
            </w:r>
          </w:p>
        </w:tc>
        <w:tc>
          <w:tcPr>
            <w:tcW w:w="6883" w:type="dxa"/>
          </w:tcPr>
          <w:p w:rsidR="00BE6DFF" w:rsidRDefault="00A624AA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Güvenlialanlardaçalışmayayönelikgüvenlikönlemleritasarımlanmalıve </w:t>
            </w:r>
            <w:r>
              <w:rPr>
                <w:spacing w:val="-2"/>
                <w:sz w:val="20"/>
              </w:rPr>
              <w:t>uygulanmalıdır.</w:t>
            </w:r>
          </w:p>
        </w:tc>
      </w:tr>
      <w:tr w:rsidR="00BE6DFF">
        <w:trPr>
          <w:trHeight w:val="1177"/>
        </w:trPr>
        <w:tc>
          <w:tcPr>
            <w:tcW w:w="610" w:type="dxa"/>
          </w:tcPr>
          <w:p w:rsidR="00BE6DFF" w:rsidRDefault="00A624AA">
            <w:pPr>
              <w:pStyle w:val="TableParagraph"/>
              <w:spacing w:before="40"/>
              <w:rPr>
                <w:sz w:val="20"/>
              </w:rPr>
            </w:pPr>
            <w:r>
              <w:rPr>
                <w:spacing w:val="-5"/>
                <w:sz w:val="20"/>
              </w:rPr>
              <w:t>7.7</w:t>
            </w:r>
          </w:p>
        </w:tc>
        <w:tc>
          <w:tcPr>
            <w:tcW w:w="2424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Temizmasave</w:t>
            </w:r>
            <w:r>
              <w:rPr>
                <w:spacing w:val="-4"/>
                <w:sz w:val="20"/>
              </w:rPr>
              <w:t xml:space="preserve"> temiz</w:t>
            </w:r>
          </w:p>
          <w:p w:rsidR="00BE6DFF" w:rsidRDefault="00A624A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ekran</w:t>
            </w:r>
          </w:p>
        </w:tc>
        <w:tc>
          <w:tcPr>
            <w:tcW w:w="6883" w:type="dxa"/>
          </w:tcPr>
          <w:p w:rsidR="00BE6DFF" w:rsidRDefault="00A624AA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120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Kağıtlar ve çıkarılabilir depolama ortamları için temiz masa kuralları ve bilgi işleme tesisleri için temiz ekran kuralları tanımlanmalı ve uygun şekilde </w:t>
            </w:r>
            <w:r>
              <w:rPr>
                <w:spacing w:val="-2"/>
                <w:sz w:val="20"/>
              </w:rPr>
              <w:t>uygulanmalıdır.</w:t>
            </w:r>
          </w:p>
        </w:tc>
      </w:tr>
      <w:tr w:rsidR="00BE6DFF">
        <w:trPr>
          <w:trHeight w:val="590"/>
        </w:trPr>
        <w:tc>
          <w:tcPr>
            <w:tcW w:w="610" w:type="dxa"/>
          </w:tcPr>
          <w:p w:rsidR="00BE6DFF" w:rsidRDefault="00A624AA">
            <w:pPr>
              <w:pStyle w:val="TableParagraph"/>
              <w:spacing w:before="40"/>
              <w:rPr>
                <w:sz w:val="20"/>
              </w:rPr>
            </w:pPr>
            <w:r>
              <w:rPr>
                <w:spacing w:val="-5"/>
                <w:sz w:val="20"/>
              </w:rPr>
              <w:t>7.8</w:t>
            </w:r>
          </w:p>
        </w:tc>
        <w:tc>
          <w:tcPr>
            <w:tcW w:w="2424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Ekipman</w:t>
            </w:r>
            <w:r>
              <w:rPr>
                <w:spacing w:val="-2"/>
                <w:sz w:val="20"/>
              </w:rPr>
              <w:t>konumlandırma</w:t>
            </w:r>
          </w:p>
          <w:p w:rsidR="00BE6DFF" w:rsidRDefault="00A624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>koruma</w:t>
            </w:r>
          </w:p>
        </w:tc>
        <w:tc>
          <w:tcPr>
            <w:tcW w:w="6883" w:type="dxa"/>
          </w:tcPr>
          <w:p w:rsidR="00BE6DFF" w:rsidRDefault="00A624AA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Ekipmangüvenlibirşekildeyerleştirilmelive</w:t>
            </w:r>
            <w:r>
              <w:rPr>
                <w:spacing w:val="-2"/>
                <w:sz w:val="20"/>
              </w:rPr>
              <w:t>korunmalıdır.</w:t>
            </w:r>
          </w:p>
        </w:tc>
      </w:tr>
      <w:tr w:rsidR="00BE6DFF">
        <w:trPr>
          <w:trHeight w:val="587"/>
        </w:trPr>
        <w:tc>
          <w:tcPr>
            <w:tcW w:w="610" w:type="dxa"/>
          </w:tcPr>
          <w:p w:rsidR="00BE6DFF" w:rsidRDefault="00A624AA">
            <w:pPr>
              <w:pStyle w:val="TableParagraph"/>
              <w:spacing w:before="40"/>
              <w:rPr>
                <w:sz w:val="20"/>
              </w:rPr>
            </w:pPr>
            <w:r>
              <w:rPr>
                <w:spacing w:val="-5"/>
                <w:sz w:val="20"/>
              </w:rPr>
              <w:t>7.9</w:t>
            </w:r>
          </w:p>
        </w:tc>
        <w:tc>
          <w:tcPr>
            <w:tcW w:w="2424" w:type="dxa"/>
          </w:tcPr>
          <w:p w:rsidR="00BE6DFF" w:rsidRDefault="00A624AA">
            <w:pPr>
              <w:pStyle w:val="TableParagraph"/>
              <w:ind w:right="573"/>
              <w:rPr>
                <w:sz w:val="20"/>
              </w:rPr>
            </w:pPr>
            <w:r>
              <w:rPr>
                <w:sz w:val="20"/>
              </w:rPr>
              <w:t>Kuruluş dışındaki varlıklarıngüvenliği</w:t>
            </w:r>
          </w:p>
        </w:tc>
        <w:tc>
          <w:tcPr>
            <w:tcW w:w="6883" w:type="dxa"/>
          </w:tcPr>
          <w:p w:rsidR="00BE6DFF" w:rsidRDefault="00A624AA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Kuruluşdışındakivarlıklar</w:t>
            </w:r>
            <w:r>
              <w:rPr>
                <w:spacing w:val="-2"/>
                <w:sz w:val="20"/>
              </w:rPr>
              <w:t>korunmalıdır.</w:t>
            </w:r>
          </w:p>
        </w:tc>
      </w:tr>
      <w:tr w:rsidR="00BE6DFF">
        <w:trPr>
          <w:trHeight w:val="1178"/>
        </w:trPr>
        <w:tc>
          <w:tcPr>
            <w:tcW w:w="610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7.10</w:t>
            </w:r>
          </w:p>
        </w:tc>
        <w:tc>
          <w:tcPr>
            <w:tcW w:w="2424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Depolamaortamı</w:t>
            </w:r>
          </w:p>
        </w:tc>
        <w:tc>
          <w:tcPr>
            <w:tcW w:w="6883" w:type="dxa"/>
          </w:tcPr>
          <w:p w:rsidR="00BE6DFF" w:rsidRDefault="00A624AA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120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Depolama ortamları, kuruluşun sınıflandırma şemasına ve taşıma gerekliliklerine uygun olarak edinme, kullanma, taşıma ve </w:t>
            </w:r>
            <w:r>
              <w:rPr>
                <w:sz w:val="20"/>
              </w:rPr>
              <w:t>yok edilme yaşam döngüleri boyunca yönetilmelidir.</w:t>
            </w:r>
          </w:p>
        </w:tc>
      </w:tr>
      <w:tr w:rsidR="00BE6DFF">
        <w:trPr>
          <w:trHeight w:val="942"/>
        </w:trPr>
        <w:tc>
          <w:tcPr>
            <w:tcW w:w="610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7.11</w:t>
            </w:r>
          </w:p>
        </w:tc>
        <w:tc>
          <w:tcPr>
            <w:tcW w:w="2424" w:type="dxa"/>
          </w:tcPr>
          <w:p w:rsidR="00BE6DFF" w:rsidRDefault="00A624AA">
            <w:pPr>
              <w:pStyle w:val="TableParagraph"/>
              <w:ind w:right="632"/>
              <w:rPr>
                <w:sz w:val="20"/>
              </w:rPr>
            </w:pPr>
            <w:r>
              <w:rPr>
                <w:sz w:val="20"/>
              </w:rPr>
              <w:t xml:space="preserve">Destekleyicialtyapı </w:t>
            </w:r>
            <w:r>
              <w:rPr>
                <w:spacing w:val="-2"/>
                <w:sz w:val="20"/>
              </w:rPr>
              <w:t>hizmetleri</w:t>
            </w:r>
          </w:p>
        </w:tc>
        <w:tc>
          <w:tcPr>
            <w:tcW w:w="6883" w:type="dxa"/>
          </w:tcPr>
          <w:p w:rsidR="00BE6DFF" w:rsidRDefault="00A624AA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120"/>
              <w:rPr>
                <w:sz w:val="20"/>
              </w:rPr>
            </w:pPr>
            <w:r>
              <w:rPr>
                <w:sz w:val="20"/>
              </w:rPr>
              <w:t>Bilgiişlemetesisleri,destekleyicialtyapıhizmetlerindekiarızalardankaynaklanan elektrik kesintilerinden ve diğer kesintilerden korunmalıdır.</w:t>
            </w:r>
          </w:p>
        </w:tc>
      </w:tr>
      <w:tr w:rsidR="00BE6DFF">
        <w:trPr>
          <w:trHeight w:val="825"/>
        </w:trPr>
        <w:tc>
          <w:tcPr>
            <w:tcW w:w="610" w:type="dxa"/>
          </w:tcPr>
          <w:p w:rsidR="00BE6DFF" w:rsidRDefault="00A624AA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7.12</w:t>
            </w:r>
          </w:p>
        </w:tc>
        <w:tc>
          <w:tcPr>
            <w:tcW w:w="2424" w:type="dxa"/>
          </w:tcPr>
          <w:p w:rsidR="00BE6DFF" w:rsidRDefault="00A624A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Kablo</w:t>
            </w:r>
            <w:r>
              <w:rPr>
                <w:spacing w:val="-2"/>
                <w:sz w:val="20"/>
              </w:rPr>
              <w:t>güvenliği</w:t>
            </w:r>
          </w:p>
        </w:tc>
        <w:tc>
          <w:tcPr>
            <w:tcW w:w="6883" w:type="dxa"/>
          </w:tcPr>
          <w:p w:rsidR="00BE6DFF" w:rsidRDefault="00A624A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Güç, veri veya destekleyici bilgi servislerini taşıyan kablolar, dinleme, girişim veya hasara karşı korunmalıdır.</w:t>
            </w:r>
          </w:p>
        </w:tc>
      </w:tr>
      <w:tr w:rsidR="00BE6DFF">
        <w:trPr>
          <w:trHeight w:val="822"/>
        </w:trPr>
        <w:tc>
          <w:tcPr>
            <w:tcW w:w="610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7.13</w:t>
            </w:r>
          </w:p>
        </w:tc>
        <w:tc>
          <w:tcPr>
            <w:tcW w:w="2424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Ekipman</w:t>
            </w:r>
            <w:r>
              <w:rPr>
                <w:spacing w:val="-2"/>
                <w:sz w:val="20"/>
              </w:rPr>
              <w:t>bakımı</w:t>
            </w:r>
          </w:p>
        </w:tc>
        <w:tc>
          <w:tcPr>
            <w:tcW w:w="6883" w:type="dxa"/>
          </w:tcPr>
          <w:p w:rsidR="00BE6DFF" w:rsidRDefault="00A624AA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 xml:space="preserve">Bilgininkullanılabilirliğini(yararlanabilirliğini),bütünlüğünüvegizliliğini sağlamak için ekipman bakımı </w:t>
            </w:r>
            <w:r>
              <w:rPr>
                <w:sz w:val="20"/>
              </w:rPr>
              <w:t>doğru bir şekilde yapılmalıdır.</w:t>
            </w:r>
          </w:p>
        </w:tc>
      </w:tr>
      <w:tr w:rsidR="00BE6DFF">
        <w:trPr>
          <w:trHeight w:val="1293"/>
        </w:trPr>
        <w:tc>
          <w:tcPr>
            <w:tcW w:w="610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7.14</w:t>
            </w:r>
          </w:p>
        </w:tc>
        <w:tc>
          <w:tcPr>
            <w:tcW w:w="2424" w:type="dxa"/>
          </w:tcPr>
          <w:p w:rsidR="00BE6DFF" w:rsidRDefault="00A624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Ekipmanın güvenli bir şekildeyokedilmesiveya tekrar kullanılması</w:t>
            </w:r>
          </w:p>
        </w:tc>
        <w:tc>
          <w:tcPr>
            <w:tcW w:w="6883" w:type="dxa"/>
          </w:tcPr>
          <w:p w:rsidR="00BE6DFF" w:rsidRDefault="00A624AA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58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Depolama ortamı içeren ekipman öğeleri, tüm hassas verilerin ve lisanslı yazılımların yok edilmeden veya tekrar kullanılmadan önce kaldırıldığından veya güvenli bir şekilde üzerine yazıldığından emin olmak için </w:t>
            </w:r>
            <w:r>
              <w:rPr>
                <w:spacing w:val="-2"/>
                <w:sz w:val="20"/>
              </w:rPr>
              <w:t>doğrulanmalıdır.</w:t>
            </w:r>
          </w:p>
        </w:tc>
      </w:tr>
      <w:tr w:rsidR="00BE6DFF">
        <w:trPr>
          <w:trHeight w:val="352"/>
        </w:trPr>
        <w:tc>
          <w:tcPr>
            <w:tcW w:w="610" w:type="dxa"/>
          </w:tcPr>
          <w:p w:rsidR="00BE6DFF" w:rsidRDefault="00A624AA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9307" w:type="dxa"/>
            <w:gridSpan w:val="2"/>
          </w:tcPr>
          <w:p w:rsidR="00BE6DFF" w:rsidRDefault="00A624AA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Teknolojikkontroller</w:t>
            </w:r>
          </w:p>
        </w:tc>
      </w:tr>
      <w:tr w:rsidR="00BE6DFF">
        <w:trPr>
          <w:trHeight w:val="825"/>
        </w:trPr>
        <w:tc>
          <w:tcPr>
            <w:tcW w:w="610" w:type="dxa"/>
          </w:tcPr>
          <w:p w:rsidR="00BE6DFF" w:rsidRDefault="00A624AA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8.1</w:t>
            </w:r>
          </w:p>
        </w:tc>
        <w:tc>
          <w:tcPr>
            <w:tcW w:w="2424" w:type="dxa"/>
          </w:tcPr>
          <w:p w:rsidR="00BE6DFF" w:rsidRDefault="00A624AA">
            <w:pPr>
              <w:pStyle w:val="TableParagraph"/>
              <w:ind w:right="198"/>
              <w:rPr>
                <w:sz w:val="20"/>
              </w:rPr>
            </w:pPr>
            <w:r>
              <w:rPr>
                <w:sz w:val="20"/>
              </w:rPr>
              <w:t xml:space="preserve">Kullanıcıuçnokta </w:t>
            </w:r>
            <w:r>
              <w:rPr>
                <w:spacing w:val="-2"/>
                <w:sz w:val="20"/>
              </w:rPr>
              <w:t>cihazları</w:t>
            </w:r>
          </w:p>
        </w:tc>
        <w:tc>
          <w:tcPr>
            <w:tcW w:w="6883" w:type="dxa"/>
          </w:tcPr>
          <w:p w:rsidR="00BE6DFF" w:rsidRDefault="00A624A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Kullanıcıuçnoktacihazlarındadepolanan,bunlartarafındanişlenenveya bunlar aracılığıyla erişilen bilgiler korunmalıdır.</w:t>
            </w:r>
          </w:p>
        </w:tc>
      </w:tr>
      <w:tr w:rsidR="00BE6DFF">
        <w:trPr>
          <w:trHeight w:val="822"/>
        </w:trPr>
        <w:tc>
          <w:tcPr>
            <w:tcW w:w="610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8.2</w:t>
            </w:r>
          </w:p>
        </w:tc>
        <w:tc>
          <w:tcPr>
            <w:tcW w:w="2424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Ayrıcalıklıerişim</w:t>
            </w:r>
            <w:r>
              <w:rPr>
                <w:spacing w:val="-2"/>
                <w:sz w:val="20"/>
              </w:rPr>
              <w:t>hakları</w:t>
            </w:r>
          </w:p>
        </w:tc>
        <w:tc>
          <w:tcPr>
            <w:tcW w:w="6883" w:type="dxa"/>
          </w:tcPr>
          <w:p w:rsidR="00BE6DFF" w:rsidRDefault="00A624AA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Ayrıcalıklıerişimhaklarınıntahsisivekullanımısınırlandırılmalı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yönetilmelidir.</w:t>
            </w:r>
          </w:p>
        </w:tc>
      </w:tr>
      <w:tr w:rsidR="00BE6DFF">
        <w:trPr>
          <w:trHeight w:val="822"/>
        </w:trPr>
        <w:tc>
          <w:tcPr>
            <w:tcW w:w="610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8.3</w:t>
            </w:r>
          </w:p>
        </w:tc>
        <w:tc>
          <w:tcPr>
            <w:tcW w:w="2424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Bilgierişim</w:t>
            </w:r>
            <w:r>
              <w:rPr>
                <w:spacing w:val="-2"/>
                <w:sz w:val="20"/>
              </w:rPr>
              <w:t>kısıtlaması</w:t>
            </w:r>
          </w:p>
        </w:tc>
        <w:tc>
          <w:tcPr>
            <w:tcW w:w="6883" w:type="dxa"/>
          </w:tcPr>
          <w:p w:rsidR="00BE6DFF" w:rsidRDefault="00A624AA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Bilgilerevediğerilgilivarlıklaraerişim,erişimkontrolükonusundaoluşturulmuş konuya özgü politikaya uygun olarak kısıtlanmalıdır.</w:t>
            </w:r>
          </w:p>
        </w:tc>
      </w:tr>
      <w:tr w:rsidR="00BE6DFF">
        <w:trPr>
          <w:trHeight w:val="825"/>
        </w:trPr>
        <w:tc>
          <w:tcPr>
            <w:tcW w:w="610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8.4</w:t>
            </w:r>
          </w:p>
        </w:tc>
        <w:tc>
          <w:tcPr>
            <w:tcW w:w="2424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Kaynakkoduna</w:t>
            </w:r>
            <w:r>
              <w:rPr>
                <w:spacing w:val="-2"/>
                <w:sz w:val="20"/>
              </w:rPr>
              <w:t>erişim</w:t>
            </w:r>
          </w:p>
        </w:tc>
        <w:tc>
          <w:tcPr>
            <w:tcW w:w="6883" w:type="dxa"/>
          </w:tcPr>
          <w:p w:rsidR="00BE6DFF" w:rsidRDefault="00A624AA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Kaynakkoduna,geliştirmearaçlarınaveyazılı</w:t>
            </w:r>
            <w:r>
              <w:rPr>
                <w:sz w:val="20"/>
              </w:rPr>
              <w:t>mkütüphanelerineokuma</w:t>
            </w:r>
            <w:r>
              <w:rPr>
                <w:spacing w:val="-5"/>
                <w:sz w:val="20"/>
              </w:rPr>
              <w:t>ve</w:t>
            </w:r>
          </w:p>
          <w:p w:rsidR="00BE6DFF" w:rsidRDefault="00A624A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yazmaerişimiuygunşekilde</w:t>
            </w:r>
            <w:r>
              <w:rPr>
                <w:spacing w:val="-2"/>
                <w:sz w:val="20"/>
              </w:rPr>
              <w:t>yönetilmelidir.</w:t>
            </w:r>
          </w:p>
        </w:tc>
      </w:tr>
    </w:tbl>
    <w:p w:rsidR="00BE6DFF" w:rsidRDefault="00BE6DFF">
      <w:pPr>
        <w:pStyle w:val="GvdeMetni"/>
        <w:spacing w:before="6"/>
        <w:rPr>
          <w:b/>
          <w:sz w:val="32"/>
        </w:rPr>
      </w:pPr>
    </w:p>
    <w:p w:rsidR="00BE6DFF" w:rsidRDefault="00A624AA">
      <w:pPr>
        <w:pStyle w:val="GvdeMetni"/>
        <w:tabs>
          <w:tab w:val="right" w:pos="10292"/>
        </w:tabs>
        <w:ind w:left="541"/>
        <w:jc w:val="center"/>
      </w:pPr>
      <w:r>
        <w:rPr>
          <w:rFonts w:ascii="Times New Roman" w:hAnsi="Times New Roman"/>
        </w:rPr>
        <w:tab/>
      </w:r>
      <w:r>
        <w:rPr>
          <w:spacing w:val="-5"/>
        </w:rPr>
        <w:t>15</w:t>
      </w:r>
    </w:p>
    <w:p w:rsidR="00BE6DFF" w:rsidRDefault="00BE6DFF">
      <w:pPr>
        <w:jc w:val="center"/>
        <w:sectPr w:rsidR="00BE6DFF">
          <w:pgSz w:w="11910" w:h="16840"/>
          <w:pgMar w:top="580" w:right="460" w:bottom="680" w:left="600" w:header="0" w:footer="482" w:gutter="0"/>
          <w:cols w:space="708"/>
        </w:sectPr>
      </w:pPr>
    </w:p>
    <w:p w:rsidR="00BE6DFF" w:rsidRDefault="005471E1">
      <w:pPr>
        <w:pStyle w:val="Balk4"/>
        <w:tabs>
          <w:tab w:val="left" w:pos="7932"/>
        </w:tabs>
        <w:ind w:left="136"/>
      </w:pPr>
      <w:r>
        <w:lastRenderedPageBreak/>
        <w:pict>
          <v:rect id="docshape35" o:spid="_x0000_s2057" style="position:absolute;left:0;text-align:left;margin-left:35.4pt;margin-top:17.45pt;width:490.45pt;height:.5pt;z-index:15745536;mso-position-horizontal-relative:page" fillcolor="black" stroked="f">
            <w10:wrap anchorx="page"/>
          </v:rect>
        </w:pict>
      </w:r>
      <w:r w:rsidR="00A624AA">
        <w:t>TSISO/IEC</w:t>
      </w:r>
      <w:r w:rsidR="00A624AA">
        <w:rPr>
          <w:spacing w:val="-2"/>
        </w:rPr>
        <w:t xml:space="preserve"> 27001:2022</w:t>
      </w:r>
      <w:r w:rsidR="00A624AA">
        <w:tab/>
        <w:t>ISO/IEC</w:t>
      </w:r>
      <w:r w:rsidR="00A624AA">
        <w:rPr>
          <w:spacing w:val="-2"/>
        </w:rPr>
        <w:t>27001:2022</w:t>
      </w:r>
    </w:p>
    <w:p w:rsidR="00BE6DFF" w:rsidRDefault="00A624AA">
      <w:pPr>
        <w:spacing w:before="764"/>
        <w:ind w:left="862" w:right="1685"/>
        <w:jc w:val="center"/>
        <w:rPr>
          <w:b/>
        </w:rPr>
      </w:pPr>
      <w:r>
        <w:rPr>
          <w:b/>
        </w:rPr>
        <w:t>ÇizelgeA.1(</w:t>
      </w:r>
      <w:r>
        <w:rPr>
          <w:i/>
        </w:rPr>
        <w:t>devam</w:t>
      </w:r>
      <w:r>
        <w:rPr>
          <w:i/>
          <w:spacing w:val="-2"/>
        </w:rPr>
        <w:t>ediyor</w:t>
      </w:r>
      <w:r>
        <w:rPr>
          <w:b/>
          <w:spacing w:val="-2"/>
        </w:rPr>
        <w:t>)</w:t>
      </w:r>
    </w:p>
    <w:p w:rsidR="00BE6DFF" w:rsidRDefault="00BE6DFF">
      <w:pPr>
        <w:pStyle w:val="GvdeMetni"/>
        <w:spacing w:before="11"/>
        <w:rPr>
          <w:b/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0"/>
        <w:gridCol w:w="2424"/>
        <w:gridCol w:w="6883"/>
      </w:tblGrid>
      <w:tr w:rsidR="00BE6DFF">
        <w:trPr>
          <w:trHeight w:val="1177"/>
        </w:trPr>
        <w:tc>
          <w:tcPr>
            <w:tcW w:w="610" w:type="dxa"/>
          </w:tcPr>
          <w:p w:rsidR="00BE6DFF" w:rsidRDefault="00A624AA">
            <w:pPr>
              <w:pStyle w:val="TableParagraph"/>
              <w:spacing w:before="40"/>
              <w:ind w:left="96" w:right="2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8.5</w:t>
            </w:r>
          </w:p>
        </w:tc>
        <w:tc>
          <w:tcPr>
            <w:tcW w:w="2424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Güvenlikimlik</w:t>
            </w:r>
            <w:r>
              <w:rPr>
                <w:spacing w:val="-2"/>
                <w:sz w:val="20"/>
              </w:rPr>
              <w:t>doğrulama</w:t>
            </w:r>
          </w:p>
        </w:tc>
        <w:tc>
          <w:tcPr>
            <w:tcW w:w="6883" w:type="dxa"/>
          </w:tcPr>
          <w:p w:rsidR="00BE6DFF" w:rsidRDefault="00A624AA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118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Güvenli kimlik doğrulama teknolojileri ve </w:t>
            </w:r>
            <w:r>
              <w:rPr>
                <w:sz w:val="20"/>
              </w:rPr>
              <w:t>prosedürleri, bilgi erişim kısıtlamalarına ve erişim kontrolüne ilişkin konuya özgü politikaya dayalı olarak uygulanmalıdır.</w:t>
            </w:r>
          </w:p>
        </w:tc>
      </w:tr>
      <w:tr w:rsidR="00BE6DFF">
        <w:trPr>
          <w:trHeight w:val="942"/>
        </w:trPr>
        <w:tc>
          <w:tcPr>
            <w:tcW w:w="610" w:type="dxa"/>
          </w:tcPr>
          <w:p w:rsidR="00BE6DFF" w:rsidRDefault="00A624AA">
            <w:pPr>
              <w:pStyle w:val="TableParagraph"/>
              <w:spacing w:before="40"/>
              <w:ind w:left="96" w:right="2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8.6</w:t>
            </w:r>
          </w:p>
        </w:tc>
        <w:tc>
          <w:tcPr>
            <w:tcW w:w="2424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Kapasiteyönetimi</w:t>
            </w:r>
          </w:p>
        </w:tc>
        <w:tc>
          <w:tcPr>
            <w:tcW w:w="6883" w:type="dxa"/>
          </w:tcPr>
          <w:p w:rsidR="00BE6DFF" w:rsidRDefault="00A624AA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118"/>
              <w:rPr>
                <w:sz w:val="20"/>
              </w:rPr>
            </w:pPr>
            <w:r>
              <w:rPr>
                <w:sz w:val="20"/>
              </w:rPr>
              <w:t xml:space="preserve">Kaynakların kullanımı izlenmeli ve mevcut ve beklenen kapasite gereklilikleri doğrultusunda </w:t>
            </w:r>
            <w:r>
              <w:rPr>
                <w:sz w:val="20"/>
              </w:rPr>
              <w:t>ayarlanmalıdır.</w:t>
            </w:r>
          </w:p>
        </w:tc>
      </w:tr>
      <w:tr w:rsidR="00BE6DFF">
        <w:trPr>
          <w:trHeight w:val="942"/>
        </w:trPr>
        <w:tc>
          <w:tcPr>
            <w:tcW w:w="610" w:type="dxa"/>
          </w:tcPr>
          <w:p w:rsidR="00BE6DFF" w:rsidRDefault="00A624AA">
            <w:pPr>
              <w:pStyle w:val="TableParagraph"/>
              <w:spacing w:before="40"/>
              <w:ind w:left="96" w:right="2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8.7</w:t>
            </w:r>
          </w:p>
        </w:tc>
        <w:tc>
          <w:tcPr>
            <w:tcW w:w="2424" w:type="dxa"/>
          </w:tcPr>
          <w:p w:rsidR="00BE6DFF" w:rsidRDefault="00A624AA">
            <w:pPr>
              <w:pStyle w:val="TableParagraph"/>
              <w:ind w:right="198"/>
              <w:rPr>
                <w:sz w:val="20"/>
              </w:rPr>
            </w:pPr>
            <w:r>
              <w:rPr>
                <w:sz w:val="20"/>
              </w:rPr>
              <w:t>Kötüamaçlıyazılıma karşı koruma</w:t>
            </w:r>
          </w:p>
        </w:tc>
        <w:tc>
          <w:tcPr>
            <w:tcW w:w="6883" w:type="dxa"/>
          </w:tcPr>
          <w:p w:rsidR="00BE6DFF" w:rsidRDefault="00A624AA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120"/>
              <w:rPr>
                <w:sz w:val="20"/>
              </w:rPr>
            </w:pPr>
            <w:r>
              <w:rPr>
                <w:sz w:val="20"/>
              </w:rPr>
              <w:t>Kötüamaçlıyazılımakarşıkorumauygulanmalıveuygunkullanıcı</w:t>
            </w:r>
            <w:r>
              <w:rPr>
                <w:spacing w:val="-2"/>
                <w:sz w:val="20"/>
              </w:rPr>
              <w:t>farkındalığı</w:t>
            </w:r>
          </w:p>
          <w:p w:rsidR="00BE6DFF" w:rsidRDefault="00A624A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ile</w:t>
            </w:r>
            <w:r>
              <w:rPr>
                <w:spacing w:val="-2"/>
                <w:sz w:val="20"/>
              </w:rPr>
              <w:t>desteklenmelidir.</w:t>
            </w:r>
          </w:p>
        </w:tc>
      </w:tr>
      <w:tr w:rsidR="00BE6DFF">
        <w:trPr>
          <w:trHeight w:val="1177"/>
        </w:trPr>
        <w:tc>
          <w:tcPr>
            <w:tcW w:w="610" w:type="dxa"/>
          </w:tcPr>
          <w:p w:rsidR="00BE6DFF" w:rsidRDefault="00A624AA">
            <w:pPr>
              <w:pStyle w:val="TableParagraph"/>
              <w:spacing w:before="42"/>
              <w:ind w:left="96" w:right="2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8.8</w:t>
            </w:r>
          </w:p>
        </w:tc>
        <w:tc>
          <w:tcPr>
            <w:tcW w:w="2424" w:type="dxa"/>
          </w:tcPr>
          <w:p w:rsidR="00BE6DFF" w:rsidRDefault="00A624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Teknikaçıklıkların </w:t>
            </w:r>
            <w:r>
              <w:rPr>
                <w:spacing w:val="-2"/>
                <w:sz w:val="20"/>
              </w:rPr>
              <w:t>yönetimi</w:t>
            </w:r>
          </w:p>
        </w:tc>
        <w:tc>
          <w:tcPr>
            <w:tcW w:w="6883" w:type="dxa"/>
          </w:tcPr>
          <w:p w:rsidR="00BE6DFF" w:rsidRDefault="00A624A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119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Kullanımdaolanbilgisistemlerininteknikaçıklıklarıhakkındabilgi</w:t>
            </w:r>
            <w:r>
              <w:rPr>
                <w:sz w:val="20"/>
              </w:rPr>
              <w:t>edinilmeli, kuruluşun bu açıklara maruz kalma durumu değerlendirilmeli ve uygun önlemleralınmalıdır.</w:t>
            </w:r>
          </w:p>
        </w:tc>
      </w:tr>
      <w:tr w:rsidR="00BE6DFF">
        <w:trPr>
          <w:trHeight w:val="1118"/>
        </w:trPr>
        <w:tc>
          <w:tcPr>
            <w:tcW w:w="610" w:type="dxa"/>
          </w:tcPr>
          <w:p w:rsidR="00BE6DFF" w:rsidRDefault="00A624AA">
            <w:pPr>
              <w:pStyle w:val="TableParagraph"/>
              <w:spacing w:before="40"/>
              <w:ind w:left="96" w:right="2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8.9</w:t>
            </w:r>
          </w:p>
        </w:tc>
        <w:tc>
          <w:tcPr>
            <w:tcW w:w="2424" w:type="dxa"/>
          </w:tcPr>
          <w:p w:rsidR="00BE6DFF" w:rsidRDefault="00A624AA">
            <w:pPr>
              <w:pStyle w:val="TableParagraph"/>
              <w:ind w:right="19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Konfigürasyon </w:t>
            </w:r>
            <w:r>
              <w:rPr>
                <w:sz w:val="20"/>
              </w:rPr>
              <w:t>(yapılandırma)yönetimi</w:t>
            </w:r>
          </w:p>
        </w:tc>
        <w:tc>
          <w:tcPr>
            <w:tcW w:w="6883" w:type="dxa"/>
          </w:tcPr>
          <w:p w:rsidR="00BE6DFF" w:rsidRDefault="00A624AA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60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Donanım, yazılım, hizmetler ve ağların güvenlik yapılandırmaları da dahil olmak üzere yapılandırmaları </w:t>
            </w:r>
            <w:r>
              <w:rPr>
                <w:sz w:val="20"/>
              </w:rPr>
              <w:t>oluşturulmalı, doküman haline getirilmeli, uygulanmalı, izlenmeli ve gözden geçirilmelidir.</w:t>
            </w:r>
          </w:p>
        </w:tc>
      </w:tr>
      <w:tr w:rsidR="00BE6DFF">
        <w:trPr>
          <w:trHeight w:val="885"/>
        </w:trPr>
        <w:tc>
          <w:tcPr>
            <w:tcW w:w="610" w:type="dxa"/>
          </w:tcPr>
          <w:p w:rsidR="00BE6DFF" w:rsidRDefault="00A624AA">
            <w:pPr>
              <w:pStyle w:val="TableParagraph"/>
              <w:spacing w:line="234" w:lineRule="exact"/>
              <w:ind w:left="96" w:right="1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8.10</w:t>
            </w:r>
          </w:p>
        </w:tc>
        <w:tc>
          <w:tcPr>
            <w:tcW w:w="2424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Bilgi</w:t>
            </w:r>
            <w:r>
              <w:rPr>
                <w:spacing w:val="-2"/>
                <w:sz w:val="20"/>
              </w:rPr>
              <w:t>silme</w:t>
            </w:r>
          </w:p>
        </w:tc>
        <w:tc>
          <w:tcPr>
            <w:tcW w:w="6883" w:type="dxa"/>
          </w:tcPr>
          <w:p w:rsidR="00BE6DFF" w:rsidRDefault="00A624AA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Bilgisistemlerinde,cihazlardaveyadiğerherhangibirdepolamaortamında saklanan bilgiler, artık gerekli olmadığında silinmelidir.</w:t>
            </w:r>
          </w:p>
        </w:tc>
      </w:tr>
      <w:tr w:rsidR="00BE6DFF">
        <w:trPr>
          <w:trHeight w:val="1175"/>
        </w:trPr>
        <w:tc>
          <w:tcPr>
            <w:tcW w:w="610" w:type="dxa"/>
          </w:tcPr>
          <w:p w:rsidR="00BE6DFF" w:rsidRDefault="00A624AA">
            <w:pPr>
              <w:pStyle w:val="TableParagraph"/>
              <w:spacing w:line="234" w:lineRule="exact"/>
              <w:ind w:left="96" w:right="1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8.11</w:t>
            </w:r>
          </w:p>
        </w:tc>
        <w:tc>
          <w:tcPr>
            <w:tcW w:w="2424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Veri</w:t>
            </w:r>
            <w:r>
              <w:rPr>
                <w:spacing w:val="-2"/>
                <w:sz w:val="20"/>
              </w:rPr>
              <w:t>maskeleme</w:t>
            </w:r>
          </w:p>
        </w:tc>
        <w:tc>
          <w:tcPr>
            <w:tcW w:w="6883" w:type="dxa"/>
          </w:tcPr>
          <w:p w:rsidR="00BE6DFF" w:rsidRDefault="00A624AA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118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Verimaskeleme,ilgilimevzuatdikkatealınarak,kuruluşunkonuyaözgüerişim kontrolüpolitikasıveilgilidiğerkonuyaözgüpolitikalaraveişgerekliliklerine uygun olarak kullanılmalıdır.</w:t>
            </w:r>
          </w:p>
        </w:tc>
      </w:tr>
      <w:tr w:rsidR="00BE6DFF">
        <w:trPr>
          <w:trHeight w:val="945"/>
        </w:trPr>
        <w:tc>
          <w:tcPr>
            <w:tcW w:w="610" w:type="dxa"/>
          </w:tcPr>
          <w:p w:rsidR="00BE6DFF" w:rsidRDefault="00A624AA">
            <w:pPr>
              <w:pStyle w:val="TableParagraph"/>
              <w:spacing w:before="1"/>
              <w:ind w:left="96" w:right="1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8.12</w:t>
            </w:r>
          </w:p>
        </w:tc>
        <w:tc>
          <w:tcPr>
            <w:tcW w:w="2424" w:type="dxa"/>
          </w:tcPr>
          <w:p w:rsidR="00BE6DFF" w:rsidRDefault="00A624A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Verisızıntısı</w:t>
            </w:r>
            <w:r>
              <w:rPr>
                <w:spacing w:val="-2"/>
                <w:sz w:val="20"/>
              </w:rPr>
              <w:t>önleme</w:t>
            </w:r>
          </w:p>
        </w:tc>
        <w:tc>
          <w:tcPr>
            <w:tcW w:w="6883" w:type="dxa"/>
          </w:tcPr>
          <w:p w:rsidR="00BE6DFF" w:rsidRDefault="00A624A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 xml:space="preserve">Hassas bilgileri işleyen, </w:t>
            </w:r>
            <w:r>
              <w:rPr>
                <w:sz w:val="20"/>
              </w:rPr>
              <w:t>depolayan veya ileten sistemlere, ağlara ve diğer tüm cihazlara veri sızıntısı önleme önlemleri uygulanmalıdır.</w:t>
            </w:r>
          </w:p>
        </w:tc>
      </w:tr>
      <w:tr w:rsidR="00BE6DFF">
        <w:trPr>
          <w:trHeight w:val="1177"/>
        </w:trPr>
        <w:tc>
          <w:tcPr>
            <w:tcW w:w="610" w:type="dxa"/>
          </w:tcPr>
          <w:p w:rsidR="00BE6DFF" w:rsidRDefault="00A624AA">
            <w:pPr>
              <w:pStyle w:val="TableParagraph"/>
              <w:spacing w:line="234" w:lineRule="exact"/>
              <w:ind w:left="96" w:right="1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8.13</w:t>
            </w:r>
          </w:p>
        </w:tc>
        <w:tc>
          <w:tcPr>
            <w:tcW w:w="2424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Bilgi</w:t>
            </w:r>
            <w:r>
              <w:rPr>
                <w:spacing w:val="-2"/>
                <w:sz w:val="20"/>
              </w:rPr>
              <w:t>yedekleme</w:t>
            </w:r>
          </w:p>
        </w:tc>
        <w:tc>
          <w:tcPr>
            <w:tcW w:w="6883" w:type="dxa"/>
          </w:tcPr>
          <w:p w:rsidR="00BE6DFF" w:rsidRDefault="00A624AA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118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Bilgilerin, yazılımların ve sistemlerin yedek kopyaları muhafaza edilmeli ve üzerindeanlaşmayavarılankonuyaözgü</w:t>
            </w:r>
            <w:r>
              <w:rPr>
                <w:sz w:val="20"/>
              </w:rPr>
              <w:t>yedeklemepolitikasınauygunolarak düzenli bir şekilde test edilmelidir.</w:t>
            </w:r>
          </w:p>
        </w:tc>
      </w:tr>
      <w:tr w:rsidR="00BE6DFF">
        <w:trPr>
          <w:trHeight w:val="942"/>
        </w:trPr>
        <w:tc>
          <w:tcPr>
            <w:tcW w:w="610" w:type="dxa"/>
          </w:tcPr>
          <w:p w:rsidR="00BE6DFF" w:rsidRDefault="00A624AA">
            <w:pPr>
              <w:pStyle w:val="TableParagraph"/>
              <w:spacing w:line="234" w:lineRule="exact"/>
              <w:ind w:left="96" w:right="1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8.14</w:t>
            </w:r>
          </w:p>
        </w:tc>
        <w:tc>
          <w:tcPr>
            <w:tcW w:w="2424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Bilgiişleme</w:t>
            </w:r>
            <w:r>
              <w:rPr>
                <w:spacing w:val="-2"/>
                <w:sz w:val="20"/>
              </w:rPr>
              <w:t>tesislerinin</w:t>
            </w:r>
          </w:p>
          <w:p w:rsidR="00BE6DFF" w:rsidRDefault="00A624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yedek</w:t>
            </w:r>
            <w:r>
              <w:rPr>
                <w:spacing w:val="-2"/>
                <w:sz w:val="20"/>
              </w:rPr>
              <w:t>fazlalığı</w:t>
            </w:r>
          </w:p>
        </w:tc>
        <w:tc>
          <w:tcPr>
            <w:tcW w:w="6883" w:type="dxa"/>
          </w:tcPr>
          <w:p w:rsidR="00BE6DFF" w:rsidRDefault="00A624AA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118"/>
              <w:rPr>
                <w:sz w:val="20"/>
              </w:rPr>
            </w:pPr>
            <w:r>
              <w:rPr>
                <w:sz w:val="20"/>
              </w:rPr>
              <w:t>Bilgiişlemeimkanlarında,kullanılabilirlikgerekliliklerinikarşılamak</w:t>
            </w:r>
            <w:r>
              <w:rPr>
                <w:spacing w:val="-4"/>
                <w:sz w:val="20"/>
              </w:rPr>
              <w:t>için</w:t>
            </w:r>
          </w:p>
          <w:p w:rsidR="00BE6DFF" w:rsidRDefault="00A624A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yeterlimiktardayedekleme</w:t>
            </w:r>
            <w:r>
              <w:rPr>
                <w:spacing w:val="-2"/>
                <w:sz w:val="20"/>
              </w:rPr>
              <w:t>sağlanmalıdır.</w:t>
            </w:r>
          </w:p>
        </w:tc>
      </w:tr>
      <w:tr w:rsidR="00BE6DFF">
        <w:trPr>
          <w:trHeight w:val="942"/>
        </w:trPr>
        <w:tc>
          <w:tcPr>
            <w:tcW w:w="610" w:type="dxa"/>
          </w:tcPr>
          <w:p w:rsidR="00BE6DFF" w:rsidRDefault="00A624AA">
            <w:pPr>
              <w:pStyle w:val="TableParagraph"/>
              <w:spacing w:line="234" w:lineRule="exact"/>
              <w:ind w:left="96" w:right="1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8.15</w:t>
            </w:r>
          </w:p>
        </w:tc>
        <w:tc>
          <w:tcPr>
            <w:tcW w:w="2424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Kaydetme(Log</w:t>
            </w:r>
            <w:r>
              <w:rPr>
                <w:spacing w:val="-2"/>
                <w:sz w:val="20"/>
              </w:rPr>
              <w:t>tutma)</w:t>
            </w:r>
          </w:p>
        </w:tc>
        <w:tc>
          <w:tcPr>
            <w:tcW w:w="6883" w:type="dxa"/>
          </w:tcPr>
          <w:p w:rsidR="00BE6DFF" w:rsidRDefault="00A624AA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120"/>
              <w:rPr>
                <w:sz w:val="20"/>
              </w:rPr>
            </w:pPr>
            <w:r>
              <w:rPr>
                <w:sz w:val="20"/>
              </w:rPr>
              <w:t>Faaliyetleri,istisnaları,hatalarıvediğerilgiliolaylarıkaydeden</w:t>
            </w:r>
            <w:r>
              <w:rPr>
                <w:spacing w:val="-2"/>
                <w:sz w:val="20"/>
              </w:rPr>
              <w:t>kayıtlar</w:t>
            </w:r>
          </w:p>
          <w:p w:rsidR="00BE6DFF" w:rsidRDefault="00A624A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(loglar)üretilmeli,depolanmalı,korunmalıveanaliz</w:t>
            </w:r>
            <w:r>
              <w:rPr>
                <w:spacing w:val="-2"/>
                <w:sz w:val="20"/>
              </w:rPr>
              <w:t>edilmelidir.</w:t>
            </w:r>
          </w:p>
        </w:tc>
      </w:tr>
      <w:tr w:rsidR="00BE6DFF">
        <w:trPr>
          <w:trHeight w:val="1057"/>
        </w:trPr>
        <w:tc>
          <w:tcPr>
            <w:tcW w:w="610" w:type="dxa"/>
          </w:tcPr>
          <w:p w:rsidR="00BE6DFF" w:rsidRDefault="00A624AA">
            <w:pPr>
              <w:pStyle w:val="TableParagraph"/>
              <w:spacing w:line="234" w:lineRule="exact"/>
              <w:ind w:left="96" w:right="1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8.16</w:t>
            </w:r>
          </w:p>
        </w:tc>
        <w:tc>
          <w:tcPr>
            <w:tcW w:w="2424" w:type="dxa"/>
          </w:tcPr>
          <w:p w:rsidR="00BE6DFF" w:rsidRDefault="00A624AA"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>İzleme</w:t>
            </w:r>
            <w:r>
              <w:rPr>
                <w:spacing w:val="-2"/>
                <w:sz w:val="20"/>
              </w:rPr>
              <w:t>faaliyetleri</w:t>
            </w:r>
          </w:p>
        </w:tc>
        <w:tc>
          <w:tcPr>
            <w:tcW w:w="6883" w:type="dxa"/>
          </w:tcPr>
          <w:p w:rsidR="00BE6DFF" w:rsidRDefault="00A624AA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60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Ağlar,sistemlerveuygulamalaranomaliiçerendavranışlarakarşıizlenmeli</w:t>
            </w:r>
            <w:r>
              <w:rPr>
                <w:sz w:val="20"/>
              </w:rPr>
              <w:t xml:space="preserve">ve potansiyel bilgi güvenliği ihlal olaylarını değerlendirmek için uygun önlemler </w:t>
            </w:r>
            <w:r>
              <w:rPr>
                <w:spacing w:val="-2"/>
                <w:sz w:val="20"/>
              </w:rPr>
              <w:t>alınmalıdır.</w:t>
            </w:r>
          </w:p>
        </w:tc>
      </w:tr>
      <w:tr w:rsidR="00BE6DFF">
        <w:trPr>
          <w:trHeight w:val="825"/>
        </w:trPr>
        <w:tc>
          <w:tcPr>
            <w:tcW w:w="610" w:type="dxa"/>
          </w:tcPr>
          <w:p w:rsidR="00BE6DFF" w:rsidRDefault="00A624AA">
            <w:pPr>
              <w:pStyle w:val="TableParagraph"/>
              <w:spacing w:line="234" w:lineRule="exact"/>
              <w:ind w:left="96" w:right="1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8.17</w:t>
            </w:r>
          </w:p>
        </w:tc>
        <w:tc>
          <w:tcPr>
            <w:tcW w:w="2424" w:type="dxa"/>
          </w:tcPr>
          <w:p w:rsidR="00BE6DFF" w:rsidRDefault="00A624AA"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>Saat</w:t>
            </w:r>
            <w:r>
              <w:rPr>
                <w:spacing w:val="-2"/>
                <w:sz w:val="20"/>
              </w:rPr>
              <w:t>senkronizasyonu</w:t>
            </w:r>
          </w:p>
        </w:tc>
        <w:tc>
          <w:tcPr>
            <w:tcW w:w="6883" w:type="dxa"/>
          </w:tcPr>
          <w:p w:rsidR="00BE6DFF" w:rsidRDefault="00A624AA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Kuruluştarafındankullanılanbilgiişlemsistemlerininsaatleri,onaylanmış zaman kaynaklarına senkronize edilmelidir.</w:t>
            </w:r>
          </w:p>
        </w:tc>
      </w:tr>
    </w:tbl>
    <w:p w:rsidR="00BE6DFF" w:rsidRDefault="00BE6DFF">
      <w:pPr>
        <w:pStyle w:val="GvdeMetni"/>
        <w:spacing w:before="6"/>
        <w:rPr>
          <w:b/>
          <w:sz w:val="23"/>
        </w:rPr>
      </w:pPr>
    </w:p>
    <w:p w:rsidR="00BE6DFF" w:rsidRDefault="00A624AA">
      <w:pPr>
        <w:pStyle w:val="GvdeMetni"/>
        <w:tabs>
          <w:tab w:val="left" w:pos="7163"/>
        </w:tabs>
        <w:spacing w:before="1"/>
        <w:ind w:left="136"/>
      </w:pPr>
      <w:r>
        <w:rPr>
          <w:spacing w:val="-5"/>
        </w:rPr>
        <w:t>16</w:t>
      </w:r>
      <w:r>
        <w:tab/>
      </w:r>
    </w:p>
    <w:p w:rsidR="00BE6DFF" w:rsidRDefault="00BE6DFF">
      <w:pPr>
        <w:sectPr w:rsidR="00BE6DFF">
          <w:pgSz w:w="11910" w:h="16840"/>
          <w:pgMar w:top="580" w:right="460" w:bottom="680" w:left="600" w:header="0" w:footer="482" w:gutter="0"/>
          <w:cols w:space="708"/>
        </w:sectPr>
      </w:pPr>
    </w:p>
    <w:p w:rsidR="00BE6DFF" w:rsidRDefault="005471E1">
      <w:pPr>
        <w:pStyle w:val="Balk4"/>
        <w:tabs>
          <w:tab w:val="left" w:pos="8325"/>
        </w:tabs>
      </w:pPr>
      <w:r>
        <w:lastRenderedPageBreak/>
        <w:pict>
          <v:rect id="docshape36" o:spid="_x0000_s2056" style="position:absolute;left:0;text-align:left;margin-left:69.5pt;margin-top:17.45pt;width:490.45pt;height:.5pt;z-index:-15711232;mso-wrap-distance-left:0;mso-wrap-distance-right:0;mso-position-horizontal-relative:page" fillcolor="black" stroked="f">
            <w10:wrap type="topAndBottom" anchorx="page"/>
          </v:rect>
        </w:pict>
      </w:r>
      <w:r w:rsidR="00A624AA">
        <w:t>ISO/IEC</w:t>
      </w:r>
      <w:r w:rsidR="00A624AA">
        <w:rPr>
          <w:spacing w:val="-2"/>
        </w:rPr>
        <w:t>27001:2022</w:t>
      </w:r>
      <w:r w:rsidR="00A624AA">
        <w:tab/>
        <w:t>TSISO/IEC</w:t>
      </w:r>
      <w:r w:rsidR="00A624AA">
        <w:rPr>
          <w:spacing w:val="-2"/>
        </w:rPr>
        <w:t xml:space="preserve"> 27001:2022</w:t>
      </w: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spacing w:before="2"/>
        <w:rPr>
          <w:sz w:val="23"/>
        </w:rPr>
      </w:pPr>
    </w:p>
    <w:p w:rsidR="00BE6DFF" w:rsidRDefault="005471E1">
      <w:pPr>
        <w:ind w:left="537"/>
        <w:jc w:val="center"/>
        <w:rPr>
          <w:b/>
        </w:rPr>
      </w:pPr>
      <w:r w:rsidRPr="005471E1">
        <w:pict>
          <v:shape id="docshape37" o:spid="_x0000_s2055" style="position:absolute;left:0;text-align:left;margin-left:226.8pt;margin-top:157.2pt;width:336.25pt;height:23.4pt;z-index:-16903168;mso-position-horizontal-relative:page" coordorigin="4536,3144" coordsize="6725,468" path="m11261,3144r-6725,l4536,3377r,235l11261,3612r,-235l11261,3144xe" fillcolor="#f8f9fa" stroked="f">
            <v:path arrowok="t"/>
            <w10:wrap anchorx="page"/>
          </v:shape>
        </w:pict>
      </w:r>
      <w:r w:rsidR="00A624AA">
        <w:rPr>
          <w:b/>
        </w:rPr>
        <w:t>ÇizelgeA.1(</w:t>
      </w:r>
      <w:r w:rsidR="00A624AA">
        <w:rPr>
          <w:i/>
        </w:rPr>
        <w:t>devam</w:t>
      </w:r>
      <w:r w:rsidR="00A624AA">
        <w:rPr>
          <w:i/>
          <w:spacing w:val="-2"/>
        </w:rPr>
        <w:t>ediyor</w:t>
      </w:r>
      <w:r w:rsidR="00A624AA">
        <w:rPr>
          <w:b/>
          <w:spacing w:val="-2"/>
        </w:rPr>
        <w:t>)</w:t>
      </w:r>
    </w:p>
    <w:p w:rsidR="00BE6DFF" w:rsidRDefault="00BE6DFF">
      <w:pPr>
        <w:pStyle w:val="GvdeMetni"/>
        <w:spacing w:before="11"/>
        <w:rPr>
          <w:b/>
          <w:sz w:val="6"/>
        </w:r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0"/>
        <w:gridCol w:w="2424"/>
        <w:gridCol w:w="6883"/>
      </w:tblGrid>
      <w:tr w:rsidR="00BE6DFF">
        <w:trPr>
          <w:trHeight w:val="822"/>
        </w:trPr>
        <w:tc>
          <w:tcPr>
            <w:tcW w:w="610" w:type="dxa"/>
          </w:tcPr>
          <w:p w:rsidR="00BE6DFF" w:rsidRDefault="00A624AA">
            <w:pPr>
              <w:pStyle w:val="TableParagraph"/>
              <w:spacing w:before="40"/>
              <w:ind w:left="96" w:right="1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8.18</w:t>
            </w:r>
          </w:p>
        </w:tc>
        <w:tc>
          <w:tcPr>
            <w:tcW w:w="2424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Ayrıcalıklı</w:t>
            </w:r>
            <w:r>
              <w:rPr>
                <w:spacing w:val="-2"/>
                <w:sz w:val="20"/>
              </w:rPr>
              <w:t>destek</w:t>
            </w:r>
          </w:p>
          <w:p w:rsidR="00BE6DFF" w:rsidRDefault="00A624A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programlarınkullanımı</w:t>
            </w:r>
          </w:p>
        </w:tc>
        <w:tc>
          <w:tcPr>
            <w:tcW w:w="6883" w:type="dxa"/>
          </w:tcPr>
          <w:p w:rsidR="00BE6DFF" w:rsidRDefault="00A624AA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 xml:space="preserve">Sistemveuygulamakontrollerinigeçersizkılabilecekdestekprogramların kullanımı kısıtlanmalı ve sıkı </w:t>
            </w:r>
            <w:r>
              <w:rPr>
                <w:sz w:val="20"/>
              </w:rPr>
              <w:t>bir şekilde kontrol edilmelidir.</w:t>
            </w:r>
          </w:p>
        </w:tc>
      </w:tr>
      <w:tr w:rsidR="00BE6DFF">
        <w:trPr>
          <w:trHeight w:val="822"/>
        </w:trPr>
        <w:tc>
          <w:tcPr>
            <w:tcW w:w="610" w:type="dxa"/>
          </w:tcPr>
          <w:p w:rsidR="00BE6DFF" w:rsidRDefault="00A624AA">
            <w:pPr>
              <w:pStyle w:val="TableParagraph"/>
              <w:spacing w:before="40"/>
              <w:ind w:left="96" w:right="1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8.19</w:t>
            </w:r>
          </w:p>
        </w:tc>
        <w:tc>
          <w:tcPr>
            <w:tcW w:w="2424" w:type="dxa"/>
          </w:tcPr>
          <w:p w:rsidR="00BE6DFF" w:rsidRDefault="00A624AA">
            <w:pPr>
              <w:pStyle w:val="TableParagraph"/>
              <w:ind w:right="604"/>
              <w:rPr>
                <w:sz w:val="20"/>
              </w:rPr>
            </w:pPr>
            <w:r>
              <w:rPr>
                <w:sz w:val="20"/>
              </w:rPr>
              <w:t>İşletimsistemlerine yazılım kurulumu</w:t>
            </w:r>
          </w:p>
        </w:tc>
        <w:tc>
          <w:tcPr>
            <w:tcW w:w="6883" w:type="dxa"/>
          </w:tcPr>
          <w:p w:rsidR="00BE6DFF" w:rsidRDefault="00A624AA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İşletimsistemlerindeyazılımkurulumunugüvenlibirşekildeyönetmek</w:t>
            </w:r>
            <w:r>
              <w:rPr>
                <w:spacing w:val="-4"/>
                <w:sz w:val="20"/>
              </w:rPr>
              <w:t>için</w:t>
            </w:r>
          </w:p>
          <w:p w:rsidR="00BE6DFF" w:rsidRDefault="00A624A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prosedürlerveönlemler</w:t>
            </w:r>
            <w:r>
              <w:rPr>
                <w:spacing w:val="-2"/>
                <w:sz w:val="20"/>
              </w:rPr>
              <w:t>uygulanmalıdır.</w:t>
            </w:r>
          </w:p>
        </w:tc>
      </w:tr>
      <w:tr w:rsidR="00BE6DFF">
        <w:trPr>
          <w:trHeight w:val="825"/>
        </w:trPr>
        <w:tc>
          <w:tcPr>
            <w:tcW w:w="610" w:type="dxa"/>
          </w:tcPr>
          <w:p w:rsidR="00BE6DFF" w:rsidRDefault="00A624AA">
            <w:pPr>
              <w:pStyle w:val="TableParagraph"/>
              <w:spacing w:before="42"/>
              <w:ind w:left="96" w:right="1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8.20</w:t>
            </w:r>
          </w:p>
        </w:tc>
        <w:tc>
          <w:tcPr>
            <w:tcW w:w="2424" w:type="dxa"/>
          </w:tcPr>
          <w:p w:rsidR="00BE6DFF" w:rsidRDefault="00A624A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Ağ</w:t>
            </w:r>
            <w:r>
              <w:rPr>
                <w:spacing w:val="-2"/>
                <w:sz w:val="20"/>
              </w:rPr>
              <w:t>güvenliği</w:t>
            </w:r>
          </w:p>
        </w:tc>
        <w:tc>
          <w:tcPr>
            <w:tcW w:w="6883" w:type="dxa"/>
          </w:tcPr>
          <w:p w:rsidR="00BE6DFF" w:rsidRDefault="00A624A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Sistemlerdeki ve uygulamalardaki bilgileri</w:t>
            </w:r>
            <w:r>
              <w:rPr>
                <w:sz w:val="20"/>
              </w:rPr>
              <w:t xml:space="preserve"> korumak için ağlar ve ağ cihazları güvenlik altına alınmalı, yönetilmeli ve kontrol edilmelidir.</w:t>
            </w:r>
          </w:p>
        </w:tc>
      </w:tr>
      <w:tr w:rsidR="00BE6DFF">
        <w:trPr>
          <w:trHeight w:val="822"/>
        </w:trPr>
        <w:tc>
          <w:tcPr>
            <w:tcW w:w="610" w:type="dxa"/>
          </w:tcPr>
          <w:p w:rsidR="00BE6DFF" w:rsidRDefault="00A624AA">
            <w:pPr>
              <w:pStyle w:val="TableParagraph"/>
              <w:spacing w:before="40"/>
              <w:ind w:left="96" w:right="1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8.21</w:t>
            </w:r>
          </w:p>
        </w:tc>
        <w:tc>
          <w:tcPr>
            <w:tcW w:w="2424" w:type="dxa"/>
          </w:tcPr>
          <w:p w:rsidR="00BE6DFF" w:rsidRDefault="00A624AA">
            <w:pPr>
              <w:pStyle w:val="TableParagraph"/>
              <w:ind w:right="874"/>
              <w:rPr>
                <w:sz w:val="20"/>
              </w:rPr>
            </w:pPr>
            <w:r>
              <w:rPr>
                <w:sz w:val="20"/>
              </w:rPr>
              <w:t xml:space="preserve">Ağhizmetlerinin </w:t>
            </w:r>
            <w:r>
              <w:rPr>
                <w:spacing w:val="-2"/>
                <w:sz w:val="20"/>
              </w:rPr>
              <w:t>güvenliği</w:t>
            </w:r>
          </w:p>
        </w:tc>
        <w:tc>
          <w:tcPr>
            <w:tcW w:w="6883" w:type="dxa"/>
          </w:tcPr>
          <w:p w:rsidR="00BE6DFF" w:rsidRDefault="00A624AA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Ağhizmetleriningüvenlikmekanizmaları,hizmetseviyelerive</w:t>
            </w:r>
            <w:r>
              <w:rPr>
                <w:spacing w:val="-2"/>
                <w:sz w:val="20"/>
              </w:rPr>
              <w:t>hizmet</w:t>
            </w:r>
          </w:p>
          <w:p w:rsidR="00BE6DFF" w:rsidRDefault="00A624A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gereklilikleribelirlenmeli,uygulanmalıve</w:t>
            </w:r>
            <w:r>
              <w:rPr>
                <w:spacing w:val="-2"/>
                <w:sz w:val="20"/>
              </w:rPr>
              <w:t>izlenmelidir.</w:t>
            </w:r>
          </w:p>
        </w:tc>
      </w:tr>
      <w:tr w:rsidR="00BE6DFF">
        <w:trPr>
          <w:trHeight w:val="882"/>
        </w:trPr>
        <w:tc>
          <w:tcPr>
            <w:tcW w:w="610" w:type="dxa"/>
          </w:tcPr>
          <w:p w:rsidR="00BE6DFF" w:rsidRDefault="00A624AA">
            <w:pPr>
              <w:pStyle w:val="TableParagraph"/>
              <w:spacing w:before="40"/>
              <w:ind w:left="96" w:right="1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8.22</w:t>
            </w:r>
          </w:p>
        </w:tc>
        <w:tc>
          <w:tcPr>
            <w:tcW w:w="2424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Ağların</w:t>
            </w:r>
            <w:r>
              <w:rPr>
                <w:spacing w:val="-2"/>
                <w:sz w:val="20"/>
              </w:rPr>
              <w:t>ayrımı</w:t>
            </w:r>
          </w:p>
        </w:tc>
        <w:tc>
          <w:tcPr>
            <w:tcW w:w="6883" w:type="dxa"/>
          </w:tcPr>
          <w:p w:rsidR="00BE6DFF" w:rsidRDefault="00A624AA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 xml:space="preserve">Kuruluşağlarındabilgihizmetlerigrupları,kullanıcılarvebilgisistemleri </w:t>
            </w:r>
            <w:r>
              <w:rPr>
                <w:spacing w:val="-2"/>
                <w:sz w:val="20"/>
              </w:rPr>
              <w:t>ayrılmalıdır.</w:t>
            </w:r>
          </w:p>
        </w:tc>
      </w:tr>
      <w:tr w:rsidR="00BE6DFF">
        <w:trPr>
          <w:trHeight w:val="822"/>
        </w:trPr>
        <w:tc>
          <w:tcPr>
            <w:tcW w:w="610" w:type="dxa"/>
          </w:tcPr>
          <w:p w:rsidR="00BE6DFF" w:rsidRDefault="00A624AA">
            <w:pPr>
              <w:pStyle w:val="TableParagraph"/>
              <w:spacing w:line="234" w:lineRule="exact"/>
              <w:ind w:left="96" w:right="1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8.23</w:t>
            </w:r>
          </w:p>
        </w:tc>
        <w:tc>
          <w:tcPr>
            <w:tcW w:w="2424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Web</w:t>
            </w:r>
            <w:r>
              <w:rPr>
                <w:spacing w:val="-2"/>
                <w:sz w:val="20"/>
              </w:rPr>
              <w:t>filtreleme</w:t>
            </w:r>
          </w:p>
        </w:tc>
        <w:tc>
          <w:tcPr>
            <w:tcW w:w="6883" w:type="dxa"/>
          </w:tcPr>
          <w:p w:rsidR="00BE6DFF" w:rsidRDefault="00A624AA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Hariciwebsitelerineerişim,kötüamaçlıiçeriğemaruzkalmayıazaltacak şekildeyönetilmelidir.</w:t>
            </w:r>
          </w:p>
        </w:tc>
      </w:tr>
      <w:tr w:rsidR="00BE6DFF">
        <w:trPr>
          <w:trHeight w:val="825"/>
        </w:trPr>
        <w:tc>
          <w:tcPr>
            <w:tcW w:w="610" w:type="dxa"/>
          </w:tcPr>
          <w:p w:rsidR="00BE6DFF" w:rsidRDefault="00A624AA">
            <w:pPr>
              <w:pStyle w:val="TableParagraph"/>
              <w:spacing w:before="1"/>
              <w:ind w:left="96" w:right="1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8.24</w:t>
            </w:r>
          </w:p>
        </w:tc>
        <w:tc>
          <w:tcPr>
            <w:tcW w:w="2424" w:type="dxa"/>
          </w:tcPr>
          <w:p w:rsidR="00BE6DFF" w:rsidRDefault="00A624AA">
            <w:pPr>
              <w:pStyle w:val="TableParagraph"/>
              <w:ind w:right="359"/>
              <w:rPr>
                <w:sz w:val="20"/>
              </w:rPr>
            </w:pPr>
            <w:r>
              <w:rPr>
                <w:sz w:val="20"/>
              </w:rPr>
              <w:t xml:space="preserve">Kriptografi(şifreleme) </w:t>
            </w:r>
            <w:r>
              <w:rPr>
                <w:spacing w:val="-2"/>
                <w:sz w:val="20"/>
              </w:rPr>
              <w:t>kullanımı</w:t>
            </w:r>
          </w:p>
        </w:tc>
        <w:tc>
          <w:tcPr>
            <w:tcW w:w="6883" w:type="dxa"/>
          </w:tcPr>
          <w:p w:rsidR="00BE6DFF" w:rsidRDefault="00A624A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Kriptografikanahtaryönetimidedahilolmaküzerekriptografinin</w:t>
            </w:r>
            <w:r>
              <w:rPr>
                <w:spacing w:val="-2"/>
                <w:sz w:val="20"/>
              </w:rPr>
              <w:t>etkin</w:t>
            </w:r>
          </w:p>
          <w:p w:rsidR="00BE6DFF" w:rsidRDefault="00A624A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kullanımınayönelikkurallartanımlanmalıve</w:t>
            </w:r>
            <w:r>
              <w:rPr>
                <w:spacing w:val="-2"/>
                <w:sz w:val="20"/>
              </w:rPr>
              <w:t>uygulanmalıdır.</w:t>
            </w:r>
          </w:p>
        </w:tc>
      </w:tr>
      <w:tr w:rsidR="00BE6DFF">
        <w:trPr>
          <w:trHeight w:val="822"/>
        </w:trPr>
        <w:tc>
          <w:tcPr>
            <w:tcW w:w="610" w:type="dxa"/>
          </w:tcPr>
          <w:p w:rsidR="00BE6DFF" w:rsidRDefault="00A624AA">
            <w:pPr>
              <w:pStyle w:val="TableParagraph"/>
              <w:spacing w:line="234" w:lineRule="exact"/>
              <w:ind w:left="96" w:right="1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8.25</w:t>
            </w:r>
          </w:p>
        </w:tc>
        <w:tc>
          <w:tcPr>
            <w:tcW w:w="2424" w:type="dxa"/>
          </w:tcPr>
          <w:p w:rsidR="00BE6DFF" w:rsidRDefault="00A624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Güvenligeliştirmeyaşam </w:t>
            </w:r>
            <w:r>
              <w:rPr>
                <w:spacing w:val="-2"/>
                <w:sz w:val="20"/>
              </w:rPr>
              <w:t>döngüsü</w:t>
            </w:r>
          </w:p>
        </w:tc>
        <w:tc>
          <w:tcPr>
            <w:tcW w:w="6883" w:type="dxa"/>
          </w:tcPr>
          <w:p w:rsidR="00BE6DFF" w:rsidRDefault="00A624AA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Yazılımvesistemleringüvenlibirşekildegeliştirilmesiiçinkurallar</w:t>
            </w:r>
            <w:r>
              <w:rPr>
                <w:sz w:val="20"/>
              </w:rPr>
              <w:t>oluşturulmalı ve uygulanmalıdır.</w:t>
            </w:r>
          </w:p>
        </w:tc>
      </w:tr>
      <w:tr w:rsidR="00BE6DFF">
        <w:trPr>
          <w:trHeight w:val="942"/>
        </w:trPr>
        <w:tc>
          <w:tcPr>
            <w:tcW w:w="610" w:type="dxa"/>
          </w:tcPr>
          <w:p w:rsidR="00BE6DFF" w:rsidRDefault="00A624AA">
            <w:pPr>
              <w:pStyle w:val="TableParagraph"/>
              <w:spacing w:line="234" w:lineRule="exact"/>
              <w:ind w:left="96" w:right="1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8.26</w:t>
            </w:r>
          </w:p>
        </w:tc>
        <w:tc>
          <w:tcPr>
            <w:tcW w:w="2424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Uygulama</w:t>
            </w:r>
            <w:r>
              <w:rPr>
                <w:spacing w:val="-2"/>
                <w:sz w:val="20"/>
              </w:rPr>
              <w:t>güvenlik</w:t>
            </w:r>
          </w:p>
          <w:p w:rsidR="00BE6DFF" w:rsidRDefault="00A624A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gereklilikleri</w:t>
            </w:r>
          </w:p>
        </w:tc>
        <w:tc>
          <w:tcPr>
            <w:tcW w:w="6883" w:type="dxa"/>
          </w:tcPr>
          <w:p w:rsidR="00BE6DFF" w:rsidRDefault="00A624AA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120"/>
              <w:rPr>
                <w:sz w:val="20"/>
              </w:rPr>
            </w:pPr>
            <w:r>
              <w:rPr>
                <w:sz w:val="20"/>
              </w:rPr>
              <w:t>Uygulamalargeliştirilirkenveyaedinilirkenbilgigüvenliğigereklilikleri; tanımlanmalı, belirtilmeli ve onaylanmalıdır.</w:t>
            </w:r>
          </w:p>
        </w:tc>
      </w:tr>
      <w:tr w:rsidR="00BE6DFF">
        <w:trPr>
          <w:trHeight w:val="1057"/>
        </w:trPr>
        <w:tc>
          <w:tcPr>
            <w:tcW w:w="610" w:type="dxa"/>
          </w:tcPr>
          <w:p w:rsidR="00BE6DFF" w:rsidRDefault="00A624AA">
            <w:pPr>
              <w:pStyle w:val="TableParagraph"/>
              <w:spacing w:before="40"/>
              <w:ind w:left="96" w:right="1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8.27</w:t>
            </w:r>
          </w:p>
        </w:tc>
        <w:tc>
          <w:tcPr>
            <w:tcW w:w="2424" w:type="dxa"/>
          </w:tcPr>
          <w:p w:rsidR="00BE6DFF" w:rsidRDefault="00A624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Güvenlisistemmimarisi ve mühendislik ilkeleri</w:t>
            </w:r>
          </w:p>
        </w:tc>
        <w:tc>
          <w:tcPr>
            <w:tcW w:w="6883" w:type="dxa"/>
          </w:tcPr>
          <w:p w:rsidR="00BE6DFF" w:rsidRDefault="00A624AA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60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Güvenli sistemlerin mühendisliğine yönelik ilkeler oluşturulmalı, dokümante edilmeli, sürdürülmeli ve herhangi bir bilgi sistemi geliştirme faaliyetine </w:t>
            </w:r>
            <w:r>
              <w:rPr>
                <w:spacing w:val="-2"/>
                <w:sz w:val="20"/>
              </w:rPr>
              <w:t>uygulanmalıdır.</w:t>
            </w:r>
          </w:p>
        </w:tc>
      </w:tr>
      <w:tr w:rsidR="00BE6DFF">
        <w:trPr>
          <w:trHeight w:val="590"/>
        </w:trPr>
        <w:tc>
          <w:tcPr>
            <w:tcW w:w="610" w:type="dxa"/>
          </w:tcPr>
          <w:p w:rsidR="00BE6DFF" w:rsidRDefault="00A624AA">
            <w:pPr>
              <w:pStyle w:val="TableParagraph"/>
              <w:spacing w:before="40"/>
              <w:ind w:left="96" w:right="1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8.28</w:t>
            </w:r>
          </w:p>
        </w:tc>
        <w:tc>
          <w:tcPr>
            <w:tcW w:w="2424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Güvenli</w:t>
            </w:r>
            <w:r>
              <w:rPr>
                <w:spacing w:val="-2"/>
                <w:sz w:val="20"/>
              </w:rPr>
              <w:t>kodlama</w:t>
            </w:r>
          </w:p>
        </w:tc>
        <w:tc>
          <w:tcPr>
            <w:tcW w:w="6883" w:type="dxa"/>
          </w:tcPr>
          <w:p w:rsidR="00BE6DFF" w:rsidRDefault="00A624AA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Güvenlikodlamailkeleriyazılımgeliştirmeye</w:t>
            </w:r>
            <w:r>
              <w:rPr>
                <w:spacing w:val="-2"/>
                <w:sz w:val="20"/>
              </w:rPr>
              <w:t>uygulanmalıdır.</w:t>
            </w:r>
          </w:p>
        </w:tc>
      </w:tr>
      <w:tr w:rsidR="00BE6DFF">
        <w:trPr>
          <w:trHeight w:val="822"/>
        </w:trPr>
        <w:tc>
          <w:tcPr>
            <w:tcW w:w="610" w:type="dxa"/>
          </w:tcPr>
          <w:p w:rsidR="00BE6DFF" w:rsidRDefault="00A624AA">
            <w:pPr>
              <w:pStyle w:val="TableParagraph"/>
              <w:spacing w:line="234" w:lineRule="exact"/>
              <w:ind w:left="96" w:right="1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8.29</w:t>
            </w:r>
          </w:p>
        </w:tc>
        <w:tc>
          <w:tcPr>
            <w:tcW w:w="2424" w:type="dxa"/>
          </w:tcPr>
          <w:p w:rsidR="00BE6DFF" w:rsidRDefault="00A624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Geliştirme ve kabul </w:t>
            </w:r>
            <w:r>
              <w:rPr>
                <w:spacing w:val="-2"/>
                <w:sz w:val="20"/>
              </w:rPr>
              <w:t>aşamasındagüvenlik testleri</w:t>
            </w:r>
          </w:p>
        </w:tc>
        <w:tc>
          <w:tcPr>
            <w:tcW w:w="6883" w:type="dxa"/>
          </w:tcPr>
          <w:p w:rsidR="00BE6DFF" w:rsidRDefault="00A624AA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 xml:space="preserve">Güvenliktestsüreçleri,geliştirmeyaşamdöngüsündetanımlanmalıve </w:t>
            </w:r>
            <w:r>
              <w:rPr>
                <w:spacing w:val="-2"/>
                <w:sz w:val="20"/>
              </w:rPr>
              <w:t>uygulanmalıdır.</w:t>
            </w:r>
          </w:p>
        </w:tc>
      </w:tr>
      <w:tr w:rsidR="00BE6DFF">
        <w:trPr>
          <w:trHeight w:val="822"/>
        </w:trPr>
        <w:tc>
          <w:tcPr>
            <w:tcW w:w="610" w:type="dxa"/>
          </w:tcPr>
          <w:p w:rsidR="00BE6DFF" w:rsidRDefault="00A624AA">
            <w:pPr>
              <w:pStyle w:val="TableParagraph"/>
              <w:spacing w:line="234" w:lineRule="exact"/>
              <w:ind w:left="96" w:right="1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8.30</w:t>
            </w:r>
          </w:p>
        </w:tc>
        <w:tc>
          <w:tcPr>
            <w:tcW w:w="2424" w:type="dxa"/>
          </w:tcPr>
          <w:p w:rsidR="00BE6DFF" w:rsidRDefault="00A624AA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Dışkaynak</w:t>
            </w:r>
            <w:r>
              <w:rPr>
                <w:spacing w:val="-2"/>
                <w:sz w:val="20"/>
              </w:rPr>
              <w:t>yoluyla</w:t>
            </w:r>
          </w:p>
          <w:p w:rsidR="00BE6DFF" w:rsidRDefault="00A624A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geliştirme</w:t>
            </w:r>
          </w:p>
        </w:tc>
        <w:tc>
          <w:tcPr>
            <w:tcW w:w="6883" w:type="dxa"/>
          </w:tcPr>
          <w:p w:rsidR="00BE6DFF" w:rsidRDefault="00A624AA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 xml:space="preserve">Kuruluş,dışkaynakyoluylasistemgeliştirmeileilgilifaaliyetleriyönetmeli, </w:t>
            </w:r>
            <w:r>
              <w:rPr>
                <w:sz w:val="20"/>
              </w:rPr>
              <w:t>izlemeli ve gözden geçirmelidir.</w:t>
            </w:r>
          </w:p>
        </w:tc>
      </w:tr>
      <w:tr w:rsidR="00BE6DFF">
        <w:trPr>
          <w:trHeight w:val="882"/>
        </w:trPr>
        <w:tc>
          <w:tcPr>
            <w:tcW w:w="610" w:type="dxa"/>
          </w:tcPr>
          <w:p w:rsidR="00BE6DFF" w:rsidRDefault="00A624AA">
            <w:pPr>
              <w:pStyle w:val="TableParagraph"/>
              <w:spacing w:before="40"/>
              <w:ind w:left="96" w:right="1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8.31</w:t>
            </w:r>
          </w:p>
        </w:tc>
        <w:tc>
          <w:tcPr>
            <w:tcW w:w="2424" w:type="dxa"/>
          </w:tcPr>
          <w:p w:rsidR="00BE6DFF" w:rsidRDefault="00A624A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Geliştirme,testvecanlı (gerçek) ortamlarının </w:t>
            </w:r>
            <w:r>
              <w:rPr>
                <w:spacing w:val="-2"/>
                <w:sz w:val="20"/>
              </w:rPr>
              <w:t>ayrılması</w:t>
            </w:r>
          </w:p>
        </w:tc>
        <w:tc>
          <w:tcPr>
            <w:tcW w:w="6883" w:type="dxa"/>
          </w:tcPr>
          <w:p w:rsidR="00BE6DFF" w:rsidRDefault="00A624AA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 xml:space="preserve">Geliştirme,testvecanlıortamlarbirbirindenayrılmalıvegüvenlikaltına </w:t>
            </w:r>
            <w:r>
              <w:rPr>
                <w:spacing w:val="-2"/>
                <w:sz w:val="20"/>
              </w:rPr>
              <w:t>alınmalıdır.</w:t>
            </w:r>
          </w:p>
        </w:tc>
      </w:tr>
      <w:tr w:rsidR="00BE6DFF">
        <w:trPr>
          <w:trHeight w:val="885"/>
        </w:trPr>
        <w:tc>
          <w:tcPr>
            <w:tcW w:w="610" w:type="dxa"/>
          </w:tcPr>
          <w:p w:rsidR="00BE6DFF" w:rsidRDefault="00A624AA">
            <w:pPr>
              <w:pStyle w:val="TableParagraph"/>
              <w:spacing w:before="42"/>
              <w:ind w:left="96" w:right="1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8.32</w:t>
            </w:r>
          </w:p>
        </w:tc>
        <w:tc>
          <w:tcPr>
            <w:tcW w:w="2424" w:type="dxa"/>
          </w:tcPr>
          <w:p w:rsidR="00BE6DFF" w:rsidRDefault="00A624AA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Değişiklikyönetimi</w:t>
            </w:r>
          </w:p>
        </w:tc>
        <w:tc>
          <w:tcPr>
            <w:tcW w:w="6883" w:type="dxa"/>
          </w:tcPr>
          <w:p w:rsidR="00BE6DFF" w:rsidRDefault="00A624A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Bilgiişlemetesislerivebilgi</w:t>
            </w:r>
            <w:r>
              <w:rPr>
                <w:sz w:val="20"/>
              </w:rPr>
              <w:t>sistemlerindekideğişiklikler,değişiklik</w:t>
            </w:r>
            <w:r>
              <w:rPr>
                <w:spacing w:val="-2"/>
                <w:sz w:val="20"/>
              </w:rPr>
              <w:t>yönetimi</w:t>
            </w:r>
          </w:p>
          <w:p w:rsidR="00BE6DFF" w:rsidRDefault="00A624A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prosedürlerinetabi</w:t>
            </w:r>
            <w:r>
              <w:rPr>
                <w:spacing w:val="-2"/>
                <w:sz w:val="20"/>
              </w:rPr>
              <w:t>olmalıdır.</w:t>
            </w:r>
          </w:p>
        </w:tc>
      </w:tr>
      <w:tr w:rsidR="00BE6DFF">
        <w:trPr>
          <w:trHeight w:val="647"/>
        </w:trPr>
        <w:tc>
          <w:tcPr>
            <w:tcW w:w="610" w:type="dxa"/>
          </w:tcPr>
          <w:p w:rsidR="00BE6DFF" w:rsidRDefault="00A624AA">
            <w:pPr>
              <w:pStyle w:val="TableParagraph"/>
              <w:spacing w:before="40"/>
              <w:ind w:left="96" w:right="10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8.33</w:t>
            </w:r>
          </w:p>
        </w:tc>
        <w:tc>
          <w:tcPr>
            <w:tcW w:w="2424" w:type="dxa"/>
          </w:tcPr>
          <w:p w:rsidR="00BE6DFF" w:rsidRDefault="00A624AA"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2"/>
                <w:sz w:val="20"/>
              </w:rPr>
              <w:t>bilgisi</w:t>
            </w:r>
          </w:p>
        </w:tc>
        <w:tc>
          <w:tcPr>
            <w:tcW w:w="6883" w:type="dxa"/>
          </w:tcPr>
          <w:p w:rsidR="00BE6DFF" w:rsidRDefault="00A624AA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Testbilgileriuygunşekildeseçilmeli,korunmalıve</w:t>
            </w:r>
            <w:r>
              <w:rPr>
                <w:spacing w:val="-2"/>
                <w:sz w:val="20"/>
              </w:rPr>
              <w:t>yönetilmelidir.</w:t>
            </w:r>
          </w:p>
        </w:tc>
      </w:tr>
    </w:tbl>
    <w:p w:rsidR="00BE6DFF" w:rsidRDefault="00BE6DFF">
      <w:pPr>
        <w:pStyle w:val="GvdeMetni"/>
        <w:spacing w:before="3"/>
        <w:rPr>
          <w:b/>
        </w:rPr>
      </w:pPr>
    </w:p>
    <w:p w:rsidR="00BE6DFF" w:rsidRDefault="00A624AA">
      <w:pPr>
        <w:pStyle w:val="GvdeMetni"/>
        <w:tabs>
          <w:tab w:val="right" w:pos="10292"/>
        </w:tabs>
        <w:ind w:left="541"/>
        <w:jc w:val="center"/>
      </w:pPr>
      <w:r>
        <w:rPr>
          <w:rFonts w:ascii="Times New Roman" w:hAnsi="Times New Roman"/>
        </w:rPr>
        <w:tab/>
      </w:r>
      <w:r>
        <w:rPr>
          <w:spacing w:val="-5"/>
        </w:rPr>
        <w:t>17</w:t>
      </w:r>
    </w:p>
    <w:p w:rsidR="00BE6DFF" w:rsidRDefault="00BE6DFF">
      <w:pPr>
        <w:jc w:val="center"/>
        <w:sectPr w:rsidR="00BE6DFF">
          <w:pgSz w:w="11910" w:h="16840"/>
          <w:pgMar w:top="580" w:right="460" w:bottom="680" w:left="600" w:header="0" w:footer="482" w:gutter="0"/>
          <w:cols w:space="708"/>
        </w:sectPr>
      </w:pPr>
    </w:p>
    <w:p w:rsidR="00BE6DFF" w:rsidRDefault="005471E1">
      <w:pPr>
        <w:pStyle w:val="Balk4"/>
        <w:tabs>
          <w:tab w:val="left" w:pos="7932"/>
        </w:tabs>
        <w:ind w:left="136"/>
      </w:pPr>
      <w:r>
        <w:lastRenderedPageBreak/>
        <w:pict>
          <v:rect id="docshape38" o:spid="_x0000_s2054" style="position:absolute;left:0;text-align:left;margin-left:35.4pt;margin-top:17.45pt;width:490.45pt;height:.5pt;z-index:15747072;mso-position-horizontal-relative:page" fillcolor="black" stroked="f">
            <w10:wrap anchorx="page"/>
          </v:rect>
        </w:pict>
      </w:r>
      <w:r w:rsidR="00A624AA">
        <w:t>TSISO/IEC</w:t>
      </w:r>
      <w:r w:rsidR="00A624AA">
        <w:rPr>
          <w:spacing w:val="-2"/>
        </w:rPr>
        <w:t xml:space="preserve"> 27001:2022</w:t>
      </w:r>
      <w:r w:rsidR="00A624AA">
        <w:tab/>
        <w:t>ISO/IEC</w:t>
      </w:r>
      <w:r w:rsidR="00A624AA">
        <w:rPr>
          <w:spacing w:val="-2"/>
        </w:rPr>
        <w:t>27001:2022</w:t>
      </w:r>
    </w:p>
    <w:p w:rsidR="00BE6DFF" w:rsidRDefault="00A624AA">
      <w:pPr>
        <w:spacing w:before="764"/>
        <w:ind w:left="862" w:right="1685"/>
        <w:jc w:val="center"/>
        <w:rPr>
          <w:b/>
        </w:rPr>
      </w:pPr>
      <w:r>
        <w:rPr>
          <w:b/>
        </w:rPr>
        <w:t>ÇizelgeA.1(</w:t>
      </w:r>
      <w:r>
        <w:rPr>
          <w:i/>
        </w:rPr>
        <w:t>devam</w:t>
      </w:r>
      <w:r>
        <w:rPr>
          <w:i/>
          <w:spacing w:val="-2"/>
        </w:rPr>
        <w:t>ediyor</w:t>
      </w:r>
      <w:r>
        <w:rPr>
          <w:b/>
          <w:spacing w:val="-2"/>
        </w:rPr>
        <w:t>)</w:t>
      </w:r>
    </w:p>
    <w:p w:rsidR="00BE6DFF" w:rsidRDefault="00BE6DFF">
      <w:pPr>
        <w:pStyle w:val="GvdeMetni"/>
        <w:rPr>
          <w:b/>
          <w:sz w:val="1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0"/>
        <w:gridCol w:w="2424"/>
        <w:gridCol w:w="6883"/>
      </w:tblGrid>
      <w:tr w:rsidR="00BE6DFF">
        <w:trPr>
          <w:trHeight w:val="1057"/>
        </w:trPr>
        <w:tc>
          <w:tcPr>
            <w:tcW w:w="610" w:type="dxa"/>
          </w:tcPr>
          <w:p w:rsidR="00BE6DFF" w:rsidRDefault="00A624AA">
            <w:pPr>
              <w:pStyle w:val="TableParagraph"/>
              <w:spacing w:before="40"/>
              <w:rPr>
                <w:sz w:val="20"/>
              </w:rPr>
            </w:pPr>
            <w:r>
              <w:rPr>
                <w:spacing w:val="-4"/>
                <w:sz w:val="20"/>
              </w:rPr>
              <w:t>8.34</w:t>
            </w:r>
          </w:p>
        </w:tc>
        <w:tc>
          <w:tcPr>
            <w:tcW w:w="2424" w:type="dxa"/>
          </w:tcPr>
          <w:p w:rsidR="00BE6DFF" w:rsidRDefault="00A624AA">
            <w:pPr>
              <w:pStyle w:val="TableParagraph"/>
              <w:ind w:right="389"/>
              <w:rPr>
                <w:sz w:val="20"/>
              </w:rPr>
            </w:pPr>
            <w:r>
              <w:rPr>
                <w:sz w:val="20"/>
              </w:rPr>
              <w:t xml:space="preserve">Tetkiktestisırasında bilgi sistemlerinin </w:t>
            </w:r>
            <w:r>
              <w:rPr>
                <w:spacing w:val="-2"/>
                <w:sz w:val="20"/>
              </w:rPr>
              <w:t>korunması</w:t>
            </w:r>
          </w:p>
        </w:tc>
        <w:tc>
          <w:tcPr>
            <w:tcW w:w="6883" w:type="dxa"/>
          </w:tcPr>
          <w:p w:rsidR="00BE6DFF" w:rsidRDefault="00A624AA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Kontrol</w:t>
            </w:r>
          </w:p>
          <w:p w:rsidR="00BE6DFF" w:rsidRDefault="00A624AA">
            <w:pPr>
              <w:pStyle w:val="TableParagraph"/>
              <w:spacing w:before="58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İşletim sistemlerin değerlendirilmesini içeren tetkik testleri ve diğer güvence faaliyetleri, test uzmanı ve uygun yönetim arasında planlanmalı ve </w:t>
            </w:r>
            <w:r>
              <w:rPr>
                <w:spacing w:val="-2"/>
                <w:sz w:val="20"/>
              </w:rPr>
              <w:t>kararlaştırılmalıdır.</w:t>
            </w:r>
          </w:p>
        </w:tc>
      </w:tr>
    </w:tbl>
    <w:p w:rsidR="00BE6DFF" w:rsidRDefault="00BE6DFF">
      <w:pPr>
        <w:pStyle w:val="GvdeMetni"/>
        <w:rPr>
          <w:b/>
          <w:sz w:val="26"/>
        </w:rPr>
      </w:pPr>
    </w:p>
    <w:p w:rsidR="00BE6DFF" w:rsidRDefault="00BE6DFF">
      <w:pPr>
        <w:pStyle w:val="GvdeMetni"/>
        <w:rPr>
          <w:b/>
          <w:sz w:val="26"/>
        </w:rPr>
      </w:pPr>
    </w:p>
    <w:p w:rsidR="00BE6DFF" w:rsidRDefault="00BE6DFF">
      <w:pPr>
        <w:pStyle w:val="GvdeMetni"/>
        <w:rPr>
          <w:b/>
          <w:sz w:val="26"/>
        </w:rPr>
      </w:pPr>
    </w:p>
    <w:p w:rsidR="00BE6DFF" w:rsidRDefault="00BE6DFF">
      <w:pPr>
        <w:pStyle w:val="GvdeMetni"/>
        <w:rPr>
          <w:b/>
          <w:sz w:val="26"/>
        </w:rPr>
      </w:pPr>
    </w:p>
    <w:p w:rsidR="00BE6DFF" w:rsidRDefault="00BE6DFF">
      <w:pPr>
        <w:pStyle w:val="GvdeMetni"/>
        <w:rPr>
          <w:b/>
          <w:sz w:val="26"/>
        </w:rPr>
      </w:pPr>
    </w:p>
    <w:p w:rsidR="00BE6DFF" w:rsidRDefault="00BE6DFF">
      <w:pPr>
        <w:pStyle w:val="GvdeMetni"/>
        <w:rPr>
          <w:b/>
          <w:sz w:val="26"/>
        </w:rPr>
      </w:pPr>
    </w:p>
    <w:p w:rsidR="00BE6DFF" w:rsidRDefault="00BE6DFF">
      <w:pPr>
        <w:pStyle w:val="GvdeMetni"/>
        <w:rPr>
          <w:b/>
          <w:sz w:val="26"/>
        </w:rPr>
      </w:pPr>
    </w:p>
    <w:p w:rsidR="00BE6DFF" w:rsidRDefault="00BE6DFF">
      <w:pPr>
        <w:pStyle w:val="GvdeMetni"/>
        <w:rPr>
          <w:b/>
          <w:sz w:val="26"/>
        </w:rPr>
      </w:pPr>
    </w:p>
    <w:p w:rsidR="00BE6DFF" w:rsidRDefault="00BE6DFF">
      <w:pPr>
        <w:pStyle w:val="GvdeMetni"/>
        <w:rPr>
          <w:b/>
          <w:sz w:val="26"/>
        </w:rPr>
      </w:pPr>
    </w:p>
    <w:p w:rsidR="00BE6DFF" w:rsidRDefault="00BE6DFF">
      <w:pPr>
        <w:pStyle w:val="GvdeMetni"/>
        <w:rPr>
          <w:b/>
          <w:sz w:val="26"/>
        </w:rPr>
      </w:pPr>
    </w:p>
    <w:p w:rsidR="00BE6DFF" w:rsidRDefault="00BE6DFF">
      <w:pPr>
        <w:pStyle w:val="GvdeMetni"/>
        <w:rPr>
          <w:b/>
          <w:sz w:val="26"/>
        </w:rPr>
      </w:pPr>
    </w:p>
    <w:p w:rsidR="00BE6DFF" w:rsidRDefault="00BE6DFF">
      <w:pPr>
        <w:pStyle w:val="GvdeMetni"/>
        <w:rPr>
          <w:b/>
          <w:sz w:val="26"/>
        </w:rPr>
      </w:pPr>
    </w:p>
    <w:p w:rsidR="00BE6DFF" w:rsidRDefault="00BE6DFF">
      <w:pPr>
        <w:pStyle w:val="GvdeMetni"/>
        <w:rPr>
          <w:b/>
          <w:sz w:val="26"/>
        </w:rPr>
      </w:pPr>
    </w:p>
    <w:p w:rsidR="00BE6DFF" w:rsidRDefault="00BE6DFF">
      <w:pPr>
        <w:pStyle w:val="GvdeMetni"/>
        <w:rPr>
          <w:b/>
          <w:sz w:val="26"/>
        </w:rPr>
      </w:pPr>
    </w:p>
    <w:p w:rsidR="00BE6DFF" w:rsidRDefault="00BE6DFF">
      <w:pPr>
        <w:pStyle w:val="GvdeMetni"/>
        <w:rPr>
          <w:b/>
          <w:sz w:val="26"/>
        </w:rPr>
      </w:pPr>
    </w:p>
    <w:p w:rsidR="00BE6DFF" w:rsidRDefault="00BE6DFF">
      <w:pPr>
        <w:pStyle w:val="GvdeMetni"/>
        <w:rPr>
          <w:b/>
          <w:sz w:val="26"/>
        </w:rPr>
      </w:pPr>
    </w:p>
    <w:p w:rsidR="00BE6DFF" w:rsidRDefault="00BE6DFF">
      <w:pPr>
        <w:pStyle w:val="GvdeMetni"/>
        <w:rPr>
          <w:b/>
          <w:sz w:val="26"/>
        </w:rPr>
      </w:pPr>
    </w:p>
    <w:p w:rsidR="00BE6DFF" w:rsidRDefault="00BE6DFF">
      <w:pPr>
        <w:pStyle w:val="GvdeMetni"/>
        <w:rPr>
          <w:b/>
          <w:sz w:val="26"/>
        </w:rPr>
      </w:pPr>
    </w:p>
    <w:p w:rsidR="00BE6DFF" w:rsidRDefault="00BE6DFF">
      <w:pPr>
        <w:pStyle w:val="GvdeMetni"/>
        <w:rPr>
          <w:b/>
          <w:sz w:val="26"/>
        </w:rPr>
      </w:pPr>
    </w:p>
    <w:p w:rsidR="00BE6DFF" w:rsidRDefault="00BE6DFF">
      <w:pPr>
        <w:pStyle w:val="GvdeMetni"/>
        <w:rPr>
          <w:b/>
          <w:sz w:val="26"/>
        </w:rPr>
      </w:pPr>
    </w:p>
    <w:p w:rsidR="00BE6DFF" w:rsidRDefault="00BE6DFF">
      <w:pPr>
        <w:pStyle w:val="GvdeMetni"/>
        <w:rPr>
          <w:b/>
          <w:sz w:val="26"/>
        </w:rPr>
      </w:pPr>
    </w:p>
    <w:p w:rsidR="00BE6DFF" w:rsidRDefault="00BE6DFF">
      <w:pPr>
        <w:pStyle w:val="GvdeMetni"/>
        <w:rPr>
          <w:b/>
          <w:sz w:val="26"/>
        </w:rPr>
      </w:pPr>
    </w:p>
    <w:p w:rsidR="00BE6DFF" w:rsidRDefault="00BE6DFF">
      <w:pPr>
        <w:pStyle w:val="GvdeMetni"/>
        <w:rPr>
          <w:b/>
          <w:sz w:val="26"/>
        </w:rPr>
      </w:pPr>
    </w:p>
    <w:p w:rsidR="00BE6DFF" w:rsidRDefault="00BE6DFF">
      <w:pPr>
        <w:pStyle w:val="GvdeMetni"/>
        <w:rPr>
          <w:b/>
          <w:sz w:val="26"/>
        </w:rPr>
      </w:pPr>
    </w:p>
    <w:p w:rsidR="00BE6DFF" w:rsidRDefault="00BE6DFF">
      <w:pPr>
        <w:pStyle w:val="GvdeMetni"/>
        <w:rPr>
          <w:b/>
          <w:sz w:val="26"/>
        </w:rPr>
      </w:pPr>
    </w:p>
    <w:p w:rsidR="00BE6DFF" w:rsidRDefault="00BE6DFF">
      <w:pPr>
        <w:pStyle w:val="GvdeMetni"/>
        <w:rPr>
          <w:b/>
          <w:sz w:val="26"/>
        </w:rPr>
      </w:pPr>
    </w:p>
    <w:p w:rsidR="00BE6DFF" w:rsidRDefault="00BE6DFF">
      <w:pPr>
        <w:pStyle w:val="GvdeMetni"/>
        <w:rPr>
          <w:b/>
          <w:sz w:val="26"/>
        </w:rPr>
      </w:pPr>
    </w:p>
    <w:p w:rsidR="00BE6DFF" w:rsidRDefault="00BE6DFF">
      <w:pPr>
        <w:pStyle w:val="GvdeMetni"/>
        <w:rPr>
          <w:b/>
          <w:sz w:val="26"/>
        </w:rPr>
      </w:pPr>
    </w:p>
    <w:p w:rsidR="00BE6DFF" w:rsidRDefault="00BE6DFF">
      <w:pPr>
        <w:pStyle w:val="GvdeMetni"/>
        <w:rPr>
          <w:b/>
          <w:sz w:val="26"/>
        </w:rPr>
      </w:pPr>
    </w:p>
    <w:p w:rsidR="00BE6DFF" w:rsidRDefault="00BE6DFF">
      <w:pPr>
        <w:pStyle w:val="GvdeMetni"/>
        <w:rPr>
          <w:b/>
          <w:sz w:val="26"/>
        </w:rPr>
      </w:pPr>
    </w:p>
    <w:p w:rsidR="00BE6DFF" w:rsidRDefault="00BE6DFF">
      <w:pPr>
        <w:pStyle w:val="GvdeMetni"/>
        <w:rPr>
          <w:b/>
          <w:sz w:val="26"/>
        </w:rPr>
      </w:pPr>
    </w:p>
    <w:p w:rsidR="00BE6DFF" w:rsidRDefault="00BE6DFF">
      <w:pPr>
        <w:pStyle w:val="GvdeMetni"/>
        <w:rPr>
          <w:b/>
          <w:sz w:val="26"/>
        </w:rPr>
      </w:pPr>
    </w:p>
    <w:p w:rsidR="00BE6DFF" w:rsidRDefault="00BE6DFF">
      <w:pPr>
        <w:pStyle w:val="GvdeMetni"/>
        <w:rPr>
          <w:b/>
          <w:sz w:val="26"/>
        </w:rPr>
      </w:pPr>
    </w:p>
    <w:p w:rsidR="00BE6DFF" w:rsidRDefault="00BE6DFF">
      <w:pPr>
        <w:pStyle w:val="GvdeMetni"/>
        <w:rPr>
          <w:b/>
          <w:sz w:val="26"/>
        </w:rPr>
      </w:pPr>
    </w:p>
    <w:p w:rsidR="00BE6DFF" w:rsidRDefault="00BE6DFF">
      <w:pPr>
        <w:pStyle w:val="GvdeMetni"/>
        <w:rPr>
          <w:b/>
          <w:sz w:val="26"/>
        </w:rPr>
      </w:pPr>
    </w:p>
    <w:p w:rsidR="00BE6DFF" w:rsidRDefault="00BE6DFF">
      <w:pPr>
        <w:pStyle w:val="GvdeMetni"/>
        <w:rPr>
          <w:b/>
          <w:sz w:val="26"/>
        </w:rPr>
      </w:pPr>
    </w:p>
    <w:p w:rsidR="00BE6DFF" w:rsidRDefault="00BE6DFF">
      <w:pPr>
        <w:pStyle w:val="GvdeMetni"/>
        <w:rPr>
          <w:b/>
          <w:sz w:val="26"/>
        </w:rPr>
      </w:pPr>
    </w:p>
    <w:p w:rsidR="00BE6DFF" w:rsidRDefault="00BE6DFF">
      <w:pPr>
        <w:pStyle w:val="GvdeMetni"/>
        <w:rPr>
          <w:b/>
          <w:sz w:val="26"/>
        </w:rPr>
      </w:pPr>
    </w:p>
    <w:p w:rsidR="00BE6DFF" w:rsidRDefault="00BE6DFF">
      <w:pPr>
        <w:pStyle w:val="GvdeMetni"/>
        <w:rPr>
          <w:b/>
          <w:sz w:val="26"/>
        </w:rPr>
      </w:pPr>
    </w:p>
    <w:p w:rsidR="00BE6DFF" w:rsidRDefault="00BE6DFF">
      <w:pPr>
        <w:pStyle w:val="GvdeMetni"/>
        <w:rPr>
          <w:b/>
          <w:sz w:val="26"/>
        </w:rPr>
      </w:pPr>
    </w:p>
    <w:p w:rsidR="00BE6DFF" w:rsidRDefault="00BE6DFF">
      <w:pPr>
        <w:sectPr w:rsidR="00BE6DFF">
          <w:pgSz w:w="11910" w:h="16840"/>
          <w:pgMar w:top="580" w:right="460" w:bottom="680" w:left="600" w:header="0" w:footer="482" w:gutter="0"/>
          <w:cols w:space="708"/>
        </w:sectPr>
      </w:pPr>
    </w:p>
    <w:p w:rsidR="00BE6DFF" w:rsidRDefault="005471E1">
      <w:pPr>
        <w:pStyle w:val="Balk4"/>
        <w:tabs>
          <w:tab w:val="left" w:pos="8325"/>
        </w:tabs>
      </w:pPr>
      <w:r>
        <w:lastRenderedPageBreak/>
        <w:pict>
          <v:rect id="docshape39" o:spid="_x0000_s2053" style="position:absolute;left:0;text-align:left;margin-left:69.5pt;margin-top:17.45pt;width:490.45pt;height:.5pt;z-index:-15709696;mso-wrap-distance-left:0;mso-wrap-distance-right:0;mso-position-horizontal-relative:page" fillcolor="black" stroked="f">
            <w10:wrap type="topAndBottom" anchorx="page"/>
          </v:rect>
        </w:pict>
      </w:r>
      <w:r w:rsidR="00A624AA">
        <w:t>ISO/IEC</w:t>
      </w:r>
      <w:r w:rsidR="00A624AA">
        <w:rPr>
          <w:spacing w:val="-2"/>
        </w:rPr>
        <w:t>27001:2022</w:t>
      </w:r>
      <w:r w:rsidR="00A624AA">
        <w:tab/>
        <w:t>TSISO/IEC</w:t>
      </w:r>
      <w:r w:rsidR="00A624AA">
        <w:rPr>
          <w:spacing w:val="-2"/>
        </w:rPr>
        <w:t xml:space="preserve"> 27001:2022</w:t>
      </w: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rPr>
          <w:sz w:val="20"/>
        </w:rPr>
      </w:pPr>
    </w:p>
    <w:p w:rsidR="00BE6DFF" w:rsidRDefault="00A624AA">
      <w:pPr>
        <w:spacing w:before="234"/>
        <w:ind w:left="428"/>
        <w:jc w:val="center"/>
        <w:rPr>
          <w:b/>
          <w:sz w:val="30"/>
        </w:rPr>
      </w:pPr>
      <w:bookmarkStart w:id="1" w:name="Kaynaklar"/>
      <w:bookmarkStart w:id="2" w:name="_bookmark47"/>
      <w:bookmarkEnd w:id="1"/>
      <w:bookmarkEnd w:id="2"/>
      <w:r>
        <w:rPr>
          <w:b/>
          <w:spacing w:val="-2"/>
          <w:sz w:val="30"/>
        </w:rPr>
        <w:t>Kaynaklar</w:t>
      </w:r>
    </w:p>
    <w:p w:rsidR="00BE6DFF" w:rsidRDefault="00BE6DFF">
      <w:pPr>
        <w:pStyle w:val="GvdeMetni"/>
        <w:rPr>
          <w:b/>
          <w:sz w:val="34"/>
        </w:rPr>
      </w:pPr>
    </w:p>
    <w:p w:rsidR="00BE6DFF" w:rsidRDefault="00BE6DFF">
      <w:pPr>
        <w:pStyle w:val="GvdeMetni"/>
        <w:spacing w:before="6"/>
        <w:rPr>
          <w:b/>
          <w:sz w:val="30"/>
        </w:rPr>
      </w:pPr>
    </w:p>
    <w:p w:rsidR="00BE6DFF" w:rsidRDefault="00A624AA">
      <w:pPr>
        <w:pStyle w:val="ListeParagraf"/>
        <w:numPr>
          <w:ilvl w:val="0"/>
          <w:numId w:val="4"/>
        </w:numPr>
        <w:tabs>
          <w:tab w:val="left" w:pos="1526"/>
          <w:tab w:val="left" w:pos="1527"/>
        </w:tabs>
        <w:ind w:right="512" w:hanging="708"/>
        <w:rPr>
          <w:i/>
        </w:rPr>
      </w:pPr>
      <w:r>
        <w:t>ISO/IEC27002:2022,</w:t>
      </w:r>
      <w:r>
        <w:rPr>
          <w:i/>
        </w:rPr>
        <w:t>Informationsecurity,cybersecurityandprivacyprotection—Information security</w:t>
      </w:r>
      <w:r>
        <w:rPr>
          <w:i/>
        </w:rPr>
        <w:t>controls</w:t>
      </w:r>
    </w:p>
    <w:p w:rsidR="00BE6DFF" w:rsidRDefault="00A624AA">
      <w:pPr>
        <w:pStyle w:val="ListeParagraf"/>
        <w:numPr>
          <w:ilvl w:val="0"/>
          <w:numId w:val="4"/>
        </w:numPr>
        <w:tabs>
          <w:tab w:val="left" w:pos="1497"/>
          <w:tab w:val="left" w:pos="1498"/>
        </w:tabs>
        <w:spacing w:before="121"/>
        <w:ind w:left="1497" w:right="274" w:hanging="680"/>
        <w:rPr>
          <w:i/>
        </w:rPr>
      </w:pPr>
      <w:r>
        <w:t>ISO/IEC27003,</w:t>
      </w:r>
      <w:r>
        <w:rPr>
          <w:i/>
        </w:rPr>
        <w:t>Informationtechnology—Securitytechniques—Informationsecuritymanagementsystems — Guidance</w:t>
      </w:r>
    </w:p>
    <w:p w:rsidR="00BE6DFF" w:rsidRDefault="00A624AA">
      <w:pPr>
        <w:pStyle w:val="ListeParagraf"/>
        <w:numPr>
          <w:ilvl w:val="0"/>
          <w:numId w:val="4"/>
        </w:numPr>
        <w:tabs>
          <w:tab w:val="left" w:pos="1497"/>
          <w:tab w:val="left" w:pos="1498"/>
        </w:tabs>
        <w:spacing w:before="180"/>
        <w:ind w:left="1497" w:right="274" w:hanging="680"/>
        <w:rPr>
          <w:i/>
        </w:rPr>
      </w:pPr>
      <w:r>
        <w:t>ISO/IEC27004,</w:t>
      </w:r>
      <w:r>
        <w:rPr>
          <w:i/>
        </w:rPr>
        <w:t>Informationtechnology—Securitytechniques—Informationsecuritymanagement — Monitoring, measurement, analysisandevaluation</w:t>
      </w:r>
    </w:p>
    <w:p w:rsidR="00BE6DFF" w:rsidRDefault="00A624AA">
      <w:pPr>
        <w:pStyle w:val="ListeParagraf"/>
        <w:numPr>
          <w:ilvl w:val="0"/>
          <w:numId w:val="4"/>
        </w:numPr>
        <w:tabs>
          <w:tab w:val="left" w:pos="1497"/>
          <w:tab w:val="left" w:pos="1498"/>
        </w:tabs>
        <w:spacing w:before="180"/>
        <w:ind w:left="1497" w:right="274" w:hanging="680"/>
        <w:rPr>
          <w:i/>
        </w:rPr>
      </w:pPr>
      <w:r>
        <w:t>ISO/IEC27005</w:t>
      </w:r>
      <w:r>
        <w:t>,</w:t>
      </w:r>
      <w:r>
        <w:rPr>
          <w:i/>
        </w:rPr>
        <w:t>Informationsecurity,cybersecurityandprivacyprotection—Guidanceon managinginformationsecurityrisks</w:t>
      </w:r>
    </w:p>
    <w:p w:rsidR="00BE6DFF" w:rsidRDefault="00A624AA">
      <w:pPr>
        <w:pStyle w:val="ListeParagraf"/>
        <w:numPr>
          <w:ilvl w:val="0"/>
          <w:numId w:val="4"/>
        </w:numPr>
        <w:tabs>
          <w:tab w:val="left" w:pos="1497"/>
          <w:tab w:val="left" w:pos="1498"/>
        </w:tabs>
        <w:spacing w:before="177"/>
        <w:ind w:left="1497" w:hanging="680"/>
        <w:rPr>
          <w:i/>
        </w:rPr>
      </w:pPr>
      <w:r>
        <w:t>ISO31000:2018,</w:t>
      </w:r>
      <w:r>
        <w:rPr>
          <w:i/>
        </w:rPr>
        <w:t>Riskmanagement—</w:t>
      </w:r>
      <w:r>
        <w:rPr>
          <w:i/>
          <w:spacing w:val="-2"/>
        </w:rPr>
        <w:t>Guidelines</w:t>
      </w:r>
    </w:p>
    <w:p w:rsidR="00BE6DFF" w:rsidRDefault="00BE6DFF">
      <w:pPr>
        <w:pStyle w:val="GvdeMetni"/>
        <w:rPr>
          <w:i/>
          <w:sz w:val="20"/>
        </w:rPr>
      </w:pPr>
    </w:p>
    <w:p w:rsidR="00BE6DFF" w:rsidRDefault="00BE6DFF">
      <w:pPr>
        <w:pStyle w:val="GvdeMetni"/>
        <w:rPr>
          <w:i/>
          <w:sz w:val="20"/>
        </w:rPr>
      </w:pPr>
    </w:p>
    <w:p w:rsidR="00BE6DFF" w:rsidRDefault="00BE6DFF">
      <w:pPr>
        <w:pStyle w:val="GvdeMetni"/>
        <w:rPr>
          <w:i/>
          <w:sz w:val="20"/>
        </w:rPr>
      </w:pPr>
    </w:p>
    <w:p w:rsidR="00BE6DFF" w:rsidRDefault="00BE6DFF">
      <w:pPr>
        <w:pStyle w:val="GvdeMetni"/>
        <w:rPr>
          <w:i/>
          <w:sz w:val="20"/>
        </w:rPr>
      </w:pPr>
    </w:p>
    <w:p w:rsidR="00BE6DFF" w:rsidRDefault="00BE6DFF">
      <w:pPr>
        <w:pStyle w:val="GvdeMetni"/>
        <w:rPr>
          <w:i/>
          <w:sz w:val="20"/>
        </w:rPr>
      </w:pPr>
    </w:p>
    <w:p w:rsidR="00BE6DFF" w:rsidRDefault="00BE6DFF">
      <w:pPr>
        <w:pStyle w:val="GvdeMetni"/>
        <w:rPr>
          <w:i/>
          <w:sz w:val="20"/>
        </w:rPr>
      </w:pPr>
    </w:p>
    <w:p w:rsidR="00BE6DFF" w:rsidRDefault="00BE6DFF">
      <w:pPr>
        <w:pStyle w:val="GvdeMetni"/>
        <w:rPr>
          <w:i/>
          <w:sz w:val="20"/>
        </w:rPr>
      </w:pPr>
    </w:p>
    <w:p w:rsidR="00BE6DFF" w:rsidRDefault="00BE6DFF">
      <w:pPr>
        <w:pStyle w:val="GvdeMetni"/>
        <w:rPr>
          <w:i/>
          <w:sz w:val="20"/>
        </w:rPr>
      </w:pPr>
    </w:p>
    <w:p w:rsidR="00BE6DFF" w:rsidRDefault="00BE6DFF">
      <w:pPr>
        <w:pStyle w:val="GvdeMetni"/>
        <w:rPr>
          <w:i/>
          <w:sz w:val="20"/>
        </w:rPr>
      </w:pPr>
    </w:p>
    <w:p w:rsidR="00BE6DFF" w:rsidRDefault="00BE6DFF">
      <w:pPr>
        <w:pStyle w:val="GvdeMetni"/>
        <w:rPr>
          <w:i/>
          <w:sz w:val="20"/>
        </w:rPr>
      </w:pPr>
    </w:p>
    <w:p w:rsidR="00BE6DFF" w:rsidRDefault="00BE6DFF">
      <w:pPr>
        <w:pStyle w:val="GvdeMetni"/>
        <w:rPr>
          <w:i/>
          <w:sz w:val="20"/>
        </w:rPr>
      </w:pPr>
    </w:p>
    <w:p w:rsidR="00BE6DFF" w:rsidRDefault="00BE6DFF">
      <w:pPr>
        <w:pStyle w:val="GvdeMetni"/>
        <w:rPr>
          <w:i/>
          <w:sz w:val="20"/>
        </w:rPr>
      </w:pPr>
    </w:p>
    <w:p w:rsidR="00BE6DFF" w:rsidRDefault="00BE6DFF">
      <w:pPr>
        <w:pStyle w:val="GvdeMetni"/>
        <w:rPr>
          <w:i/>
          <w:sz w:val="20"/>
        </w:rPr>
      </w:pPr>
    </w:p>
    <w:p w:rsidR="00BE6DFF" w:rsidRDefault="00BE6DFF">
      <w:pPr>
        <w:pStyle w:val="GvdeMetni"/>
        <w:rPr>
          <w:i/>
          <w:sz w:val="20"/>
        </w:rPr>
      </w:pPr>
    </w:p>
    <w:p w:rsidR="00BE6DFF" w:rsidRDefault="00BE6DFF">
      <w:pPr>
        <w:pStyle w:val="GvdeMetni"/>
        <w:rPr>
          <w:i/>
          <w:sz w:val="20"/>
        </w:rPr>
      </w:pPr>
    </w:p>
    <w:p w:rsidR="00BE6DFF" w:rsidRDefault="00BE6DFF">
      <w:pPr>
        <w:pStyle w:val="GvdeMetni"/>
        <w:rPr>
          <w:i/>
          <w:sz w:val="20"/>
        </w:rPr>
      </w:pPr>
    </w:p>
    <w:p w:rsidR="00BE6DFF" w:rsidRDefault="00BE6DFF">
      <w:pPr>
        <w:pStyle w:val="GvdeMetni"/>
        <w:rPr>
          <w:i/>
          <w:sz w:val="20"/>
        </w:rPr>
      </w:pPr>
    </w:p>
    <w:p w:rsidR="00BE6DFF" w:rsidRDefault="00BE6DFF">
      <w:pPr>
        <w:pStyle w:val="GvdeMetni"/>
        <w:rPr>
          <w:i/>
          <w:sz w:val="20"/>
        </w:rPr>
      </w:pPr>
    </w:p>
    <w:p w:rsidR="00BE6DFF" w:rsidRDefault="00BE6DFF">
      <w:pPr>
        <w:pStyle w:val="GvdeMetni"/>
        <w:rPr>
          <w:i/>
          <w:sz w:val="20"/>
        </w:rPr>
      </w:pPr>
    </w:p>
    <w:p w:rsidR="00BE6DFF" w:rsidRDefault="00BE6DFF">
      <w:pPr>
        <w:pStyle w:val="GvdeMetni"/>
        <w:rPr>
          <w:i/>
          <w:sz w:val="20"/>
        </w:rPr>
      </w:pPr>
    </w:p>
    <w:p w:rsidR="00BE6DFF" w:rsidRDefault="00BE6DFF">
      <w:pPr>
        <w:pStyle w:val="GvdeMetni"/>
        <w:rPr>
          <w:i/>
          <w:sz w:val="20"/>
        </w:rPr>
      </w:pPr>
    </w:p>
    <w:p w:rsidR="00BE6DFF" w:rsidRDefault="00BE6DFF">
      <w:pPr>
        <w:pStyle w:val="GvdeMetni"/>
        <w:rPr>
          <w:i/>
          <w:sz w:val="20"/>
        </w:rPr>
      </w:pPr>
    </w:p>
    <w:p w:rsidR="00BE6DFF" w:rsidRDefault="00BE6DFF">
      <w:pPr>
        <w:pStyle w:val="GvdeMetni"/>
        <w:rPr>
          <w:i/>
          <w:sz w:val="20"/>
        </w:rPr>
      </w:pPr>
    </w:p>
    <w:p w:rsidR="00BE6DFF" w:rsidRDefault="00BE6DFF">
      <w:pPr>
        <w:pStyle w:val="GvdeMetni"/>
        <w:rPr>
          <w:i/>
          <w:sz w:val="20"/>
        </w:rPr>
      </w:pPr>
    </w:p>
    <w:p w:rsidR="00BE6DFF" w:rsidRDefault="00BE6DFF">
      <w:pPr>
        <w:pStyle w:val="GvdeMetni"/>
        <w:rPr>
          <w:i/>
          <w:sz w:val="20"/>
        </w:rPr>
      </w:pPr>
    </w:p>
    <w:p w:rsidR="00BE6DFF" w:rsidRDefault="00BE6DFF">
      <w:pPr>
        <w:pStyle w:val="GvdeMetni"/>
        <w:rPr>
          <w:i/>
          <w:sz w:val="20"/>
        </w:rPr>
      </w:pPr>
    </w:p>
    <w:p w:rsidR="00BE6DFF" w:rsidRDefault="00BE6DFF">
      <w:pPr>
        <w:pStyle w:val="GvdeMetni"/>
        <w:rPr>
          <w:i/>
          <w:sz w:val="20"/>
        </w:rPr>
      </w:pPr>
    </w:p>
    <w:p w:rsidR="00BE6DFF" w:rsidRDefault="00BE6DFF">
      <w:pPr>
        <w:pStyle w:val="GvdeMetni"/>
        <w:rPr>
          <w:i/>
          <w:sz w:val="20"/>
        </w:rPr>
      </w:pPr>
    </w:p>
    <w:p w:rsidR="00BE6DFF" w:rsidRDefault="00BE6DFF">
      <w:pPr>
        <w:pStyle w:val="GvdeMetni"/>
        <w:rPr>
          <w:i/>
          <w:sz w:val="20"/>
        </w:rPr>
      </w:pPr>
    </w:p>
    <w:p w:rsidR="00BE6DFF" w:rsidRDefault="00BE6DFF">
      <w:pPr>
        <w:pStyle w:val="GvdeMetni"/>
        <w:rPr>
          <w:i/>
          <w:sz w:val="20"/>
        </w:rPr>
      </w:pPr>
    </w:p>
    <w:p w:rsidR="00BE6DFF" w:rsidRDefault="00BE6DFF">
      <w:pPr>
        <w:pStyle w:val="GvdeMetni"/>
        <w:rPr>
          <w:i/>
          <w:sz w:val="20"/>
        </w:rPr>
      </w:pPr>
    </w:p>
    <w:p w:rsidR="00BE6DFF" w:rsidRDefault="00BE6DFF">
      <w:pPr>
        <w:pStyle w:val="GvdeMetni"/>
        <w:rPr>
          <w:i/>
          <w:sz w:val="20"/>
        </w:rPr>
      </w:pPr>
    </w:p>
    <w:p w:rsidR="00BE6DFF" w:rsidRDefault="00BE6DFF">
      <w:pPr>
        <w:pStyle w:val="GvdeMetni"/>
        <w:rPr>
          <w:i/>
          <w:sz w:val="20"/>
        </w:rPr>
      </w:pPr>
    </w:p>
    <w:p w:rsidR="00BE6DFF" w:rsidRDefault="00BE6DFF">
      <w:pPr>
        <w:pStyle w:val="GvdeMetni"/>
        <w:rPr>
          <w:i/>
          <w:sz w:val="20"/>
        </w:rPr>
      </w:pPr>
    </w:p>
    <w:p w:rsidR="00BE6DFF" w:rsidRDefault="00BE6DFF">
      <w:pPr>
        <w:pStyle w:val="GvdeMetni"/>
        <w:rPr>
          <w:i/>
          <w:sz w:val="20"/>
        </w:rPr>
      </w:pPr>
    </w:p>
    <w:p w:rsidR="00BE6DFF" w:rsidRDefault="00BE6DFF">
      <w:pPr>
        <w:pStyle w:val="GvdeMetni"/>
        <w:rPr>
          <w:i/>
          <w:sz w:val="20"/>
        </w:rPr>
      </w:pPr>
    </w:p>
    <w:p w:rsidR="00BE6DFF" w:rsidRDefault="00BE6DFF">
      <w:pPr>
        <w:pStyle w:val="GvdeMetni"/>
        <w:rPr>
          <w:i/>
          <w:sz w:val="20"/>
        </w:rPr>
      </w:pPr>
    </w:p>
    <w:p w:rsidR="00BE6DFF" w:rsidRDefault="00BE6DFF">
      <w:pPr>
        <w:pStyle w:val="GvdeMetni"/>
        <w:rPr>
          <w:i/>
          <w:sz w:val="20"/>
        </w:rPr>
      </w:pPr>
    </w:p>
    <w:p w:rsidR="00BE6DFF" w:rsidRDefault="00BE6DFF">
      <w:pPr>
        <w:pStyle w:val="GvdeMetni"/>
        <w:rPr>
          <w:i/>
          <w:sz w:val="20"/>
        </w:rPr>
      </w:pPr>
    </w:p>
    <w:p w:rsidR="00BE6DFF" w:rsidRDefault="00BE6DFF">
      <w:pPr>
        <w:pStyle w:val="GvdeMetni"/>
        <w:rPr>
          <w:i/>
          <w:sz w:val="20"/>
        </w:rPr>
      </w:pPr>
    </w:p>
    <w:p w:rsidR="00BE6DFF" w:rsidRDefault="00A624AA">
      <w:pPr>
        <w:pStyle w:val="GvdeMetni"/>
        <w:tabs>
          <w:tab w:val="right" w:pos="10569"/>
        </w:tabs>
        <w:spacing w:before="101"/>
        <w:ind w:left="818"/>
      </w:pPr>
      <w:r>
        <w:rPr>
          <w:rFonts w:ascii="Times New Roman" w:hAnsi="Times New Roman"/>
        </w:rPr>
        <w:tab/>
      </w:r>
      <w:r>
        <w:rPr>
          <w:spacing w:val="-5"/>
        </w:rPr>
        <w:t>19</w:t>
      </w:r>
    </w:p>
    <w:p w:rsidR="00BE6DFF" w:rsidRDefault="00BE6DFF">
      <w:pPr>
        <w:sectPr w:rsidR="00BE6DFF">
          <w:pgSz w:w="11910" w:h="16840"/>
          <w:pgMar w:top="580" w:right="460" w:bottom="680" w:left="600" w:header="0" w:footer="482" w:gutter="0"/>
          <w:cols w:space="708"/>
        </w:sectPr>
      </w:pP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rPr>
          <w:sz w:val="20"/>
        </w:rPr>
      </w:pPr>
    </w:p>
    <w:p w:rsidR="00BE6DFF" w:rsidRDefault="00BE6DFF">
      <w:pPr>
        <w:pStyle w:val="GvdeMetni"/>
        <w:spacing w:before="10" w:after="1"/>
        <w:rPr>
          <w:sz w:val="27"/>
        </w:rPr>
      </w:pPr>
    </w:p>
    <w:p w:rsidR="00BE6DFF" w:rsidRDefault="005471E1">
      <w:pPr>
        <w:pStyle w:val="GvdeMetni"/>
        <w:spacing w:line="48" w:lineRule="exact"/>
        <w:ind w:left="789"/>
        <w:rPr>
          <w:sz w:val="4"/>
        </w:rPr>
      </w:pPr>
      <w:r>
        <w:rPr>
          <w:sz w:val="4"/>
        </w:rPr>
      </w:r>
      <w:r>
        <w:rPr>
          <w:sz w:val="4"/>
        </w:rPr>
        <w:pict>
          <v:group id="docshapegroup41" o:spid="_x0000_s2051" style="width:490.45pt;height:2.4pt;mso-position-horizontal-relative:char;mso-position-vertical-relative:line" coordsize="9809,48">
            <v:shape id="docshape42" o:spid="_x0000_s2052" style="position:absolute;width:9809;height:48" coordsize="9809,48" o:spt="100" adj="0,,0" path="m9809,38l,38,,48r9809,l9809,38xm9809,19l,19,,29r9809,l9809,19xm9809,l,,,10r9809,l980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BE6DFF" w:rsidRDefault="005471E1">
      <w:pPr>
        <w:pStyle w:val="GvdeMetni"/>
        <w:spacing w:before="7"/>
        <w:rPr>
          <w:sz w:val="8"/>
        </w:rPr>
      </w:pPr>
      <w:r w:rsidRPr="005471E1">
        <w:pict>
          <v:rect id="docshape43" o:spid="_x0000_s2050" style="position:absolute;margin-left:69.5pt;margin-top:6.25pt;width:490.45pt;height:1.45pt;z-index:-15708672;mso-wrap-distance-left:0;mso-wrap-distance-right:0;mso-position-horizontal-relative:page" fillcolor="black" stroked="f">
            <w10:wrap type="topAndBottom" anchorx="page"/>
          </v:rect>
        </w:pict>
      </w:r>
    </w:p>
    <w:p w:rsidR="00BE6DFF" w:rsidRDefault="00BE6DFF">
      <w:pPr>
        <w:pStyle w:val="GvdeMetni"/>
        <w:spacing w:before="143"/>
        <w:ind w:left="818"/>
      </w:pPr>
    </w:p>
    <w:sectPr w:rsidR="00BE6DFF" w:rsidSect="005471E1">
      <w:footerReference w:type="default" r:id="rId10"/>
      <w:pgSz w:w="11910" w:h="16840"/>
      <w:pgMar w:top="1920" w:right="460" w:bottom="1080" w:left="600" w:header="0" w:footer="881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4AA" w:rsidRDefault="00A624AA">
      <w:r>
        <w:separator/>
      </w:r>
    </w:p>
  </w:endnote>
  <w:endnote w:type="continuationSeparator" w:id="1">
    <w:p w:rsidR="00A624AA" w:rsidRDefault="00A624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DFF" w:rsidRDefault="00BE6DFF">
    <w:pPr>
      <w:pStyle w:val="GvdeMetni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DFF" w:rsidRDefault="005471E1">
    <w:pPr>
      <w:pStyle w:val="GvdeMetni"/>
      <w:spacing w:line="14" w:lineRule="auto"/>
      <w:rPr>
        <w:sz w:val="20"/>
      </w:rPr>
    </w:pPr>
    <w:r w:rsidRPr="005471E1">
      <w:pict>
        <v:shapetype id="_x0000_t202" coordsize="21600,21600" o:spt="202" path="m,l,21600r21600,l21600,xe">
          <v:stroke joinstyle="miter"/>
          <v:path gradientshapeok="t" o:connecttype="rect"/>
        </v:shapetype>
        <v:shape id="docshape40" o:spid="_x0000_s1025" type="#_x0000_t202" style="position:absolute;margin-left:69.9pt;margin-top:786.85pt;width:525.05pt;height:46.05pt;z-index:-251658752;mso-position-horizontal-relative:page;mso-position-vertical-relative:page" filled="f" stroked="f">
          <v:textbox inset="0,0,0,0">
            <w:txbxContent>
              <w:p w:rsidR="00BE6DFF" w:rsidRDefault="00BE6DFF">
                <w:pPr>
                  <w:spacing w:before="2" w:line="247" w:lineRule="auto"/>
                  <w:ind w:left="797"/>
                  <w:rPr>
                    <w:rFonts w:ascii="Microsoft Sans Serif" w:hAnsi="Microsoft Sans Serif"/>
                    <w:sz w:val="1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4AA" w:rsidRDefault="00A624AA">
      <w:r>
        <w:separator/>
      </w:r>
    </w:p>
  </w:footnote>
  <w:footnote w:type="continuationSeparator" w:id="1">
    <w:p w:rsidR="00A624AA" w:rsidRDefault="00A624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D2C44"/>
    <w:multiLevelType w:val="hybridMultilevel"/>
    <w:tmpl w:val="BFD83E1C"/>
    <w:lvl w:ilvl="0" w:tplc="218443D0">
      <w:numFmt w:val="bullet"/>
      <w:lvlText w:val=""/>
      <w:lvlJc w:val="left"/>
      <w:pPr>
        <w:ind w:left="153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CF823CE6">
      <w:numFmt w:val="bullet"/>
      <w:lvlText w:val="•"/>
      <w:lvlJc w:val="left"/>
      <w:pPr>
        <w:ind w:left="2470" w:hanging="360"/>
      </w:pPr>
      <w:rPr>
        <w:rFonts w:hint="default"/>
        <w:lang w:val="tr-TR" w:eastAsia="en-US" w:bidi="ar-SA"/>
      </w:rPr>
    </w:lvl>
    <w:lvl w:ilvl="2" w:tplc="AE36C2C0">
      <w:numFmt w:val="bullet"/>
      <w:lvlText w:val="•"/>
      <w:lvlJc w:val="left"/>
      <w:pPr>
        <w:ind w:left="3401" w:hanging="360"/>
      </w:pPr>
      <w:rPr>
        <w:rFonts w:hint="default"/>
        <w:lang w:val="tr-TR" w:eastAsia="en-US" w:bidi="ar-SA"/>
      </w:rPr>
    </w:lvl>
    <w:lvl w:ilvl="3" w:tplc="C65AFE84">
      <w:numFmt w:val="bullet"/>
      <w:lvlText w:val="•"/>
      <w:lvlJc w:val="left"/>
      <w:pPr>
        <w:ind w:left="4331" w:hanging="360"/>
      </w:pPr>
      <w:rPr>
        <w:rFonts w:hint="default"/>
        <w:lang w:val="tr-TR" w:eastAsia="en-US" w:bidi="ar-SA"/>
      </w:rPr>
    </w:lvl>
    <w:lvl w:ilvl="4" w:tplc="A1F0F402">
      <w:numFmt w:val="bullet"/>
      <w:lvlText w:val="•"/>
      <w:lvlJc w:val="left"/>
      <w:pPr>
        <w:ind w:left="5262" w:hanging="360"/>
      </w:pPr>
      <w:rPr>
        <w:rFonts w:hint="default"/>
        <w:lang w:val="tr-TR" w:eastAsia="en-US" w:bidi="ar-SA"/>
      </w:rPr>
    </w:lvl>
    <w:lvl w:ilvl="5" w:tplc="B07ABD04">
      <w:numFmt w:val="bullet"/>
      <w:lvlText w:val="•"/>
      <w:lvlJc w:val="left"/>
      <w:pPr>
        <w:ind w:left="6193" w:hanging="360"/>
      </w:pPr>
      <w:rPr>
        <w:rFonts w:hint="default"/>
        <w:lang w:val="tr-TR" w:eastAsia="en-US" w:bidi="ar-SA"/>
      </w:rPr>
    </w:lvl>
    <w:lvl w:ilvl="6" w:tplc="D174FFFC">
      <w:numFmt w:val="bullet"/>
      <w:lvlText w:val="•"/>
      <w:lvlJc w:val="left"/>
      <w:pPr>
        <w:ind w:left="7123" w:hanging="360"/>
      </w:pPr>
      <w:rPr>
        <w:rFonts w:hint="default"/>
        <w:lang w:val="tr-TR" w:eastAsia="en-US" w:bidi="ar-SA"/>
      </w:rPr>
    </w:lvl>
    <w:lvl w:ilvl="7" w:tplc="2C90EDC4">
      <w:numFmt w:val="bullet"/>
      <w:lvlText w:val="•"/>
      <w:lvlJc w:val="left"/>
      <w:pPr>
        <w:ind w:left="8054" w:hanging="360"/>
      </w:pPr>
      <w:rPr>
        <w:rFonts w:hint="default"/>
        <w:lang w:val="tr-TR" w:eastAsia="en-US" w:bidi="ar-SA"/>
      </w:rPr>
    </w:lvl>
    <w:lvl w:ilvl="8" w:tplc="FE4C7736">
      <w:numFmt w:val="bullet"/>
      <w:lvlText w:val="•"/>
      <w:lvlJc w:val="left"/>
      <w:pPr>
        <w:ind w:left="8985" w:hanging="360"/>
      </w:pPr>
      <w:rPr>
        <w:rFonts w:hint="default"/>
        <w:lang w:val="tr-TR" w:eastAsia="en-US" w:bidi="ar-SA"/>
      </w:rPr>
    </w:lvl>
  </w:abstractNum>
  <w:abstractNum w:abstractNumId="1">
    <w:nsid w:val="0A244B23"/>
    <w:multiLevelType w:val="hybridMultilevel"/>
    <w:tmpl w:val="958214B0"/>
    <w:lvl w:ilvl="0" w:tplc="E8129F54">
      <w:start w:val="1"/>
      <w:numFmt w:val="lowerLetter"/>
      <w:lvlText w:val="%1)"/>
      <w:lvlJc w:val="left"/>
      <w:pPr>
        <w:ind w:left="537" w:hanging="40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0B260818">
      <w:start w:val="1"/>
      <w:numFmt w:val="decimal"/>
      <w:lvlText w:val="%2)"/>
      <w:lvlJc w:val="left"/>
      <w:pPr>
        <w:ind w:left="936" w:hanging="39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2" w:tplc="D7AC8868">
      <w:numFmt w:val="bullet"/>
      <w:lvlText w:val="•"/>
      <w:lvlJc w:val="left"/>
      <w:pPr>
        <w:ind w:left="2040" w:hanging="399"/>
      </w:pPr>
      <w:rPr>
        <w:rFonts w:hint="default"/>
        <w:lang w:val="tr-TR" w:eastAsia="en-US" w:bidi="ar-SA"/>
      </w:rPr>
    </w:lvl>
    <w:lvl w:ilvl="3" w:tplc="81B6B092">
      <w:numFmt w:val="bullet"/>
      <w:lvlText w:val="•"/>
      <w:lvlJc w:val="left"/>
      <w:pPr>
        <w:ind w:left="3141" w:hanging="399"/>
      </w:pPr>
      <w:rPr>
        <w:rFonts w:hint="default"/>
        <w:lang w:val="tr-TR" w:eastAsia="en-US" w:bidi="ar-SA"/>
      </w:rPr>
    </w:lvl>
    <w:lvl w:ilvl="4" w:tplc="432A27AE">
      <w:numFmt w:val="bullet"/>
      <w:lvlText w:val="•"/>
      <w:lvlJc w:val="left"/>
      <w:pPr>
        <w:ind w:left="4242" w:hanging="399"/>
      </w:pPr>
      <w:rPr>
        <w:rFonts w:hint="default"/>
        <w:lang w:val="tr-TR" w:eastAsia="en-US" w:bidi="ar-SA"/>
      </w:rPr>
    </w:lvl>
    <w:lvl w:ilvl="5" w:tplc="87FC5280">
      <w:numFmt w:val="bullet"/>
      <w:lvlText w:val="•"/>
      <w:lvlJc w:val="left"/>
      <w:pPr>
        <w:ind w:left="5342" w:hanging="399"/>
      </w:pPr>
      <w:rPr>
        <w:rFonts w:hint="default"/>
        <w:lang w:val="tr-TR" w:eastAsia="en-US" w:bidi="ar-SA"/>
      </w:rPr>
    </w:lvl>
    <w:lvl w:ilvl="6" w:tplc="6C603914">
      <w:numFmt w:val="bullet"/>
      <w:lvlText w:val="•"/>
      <w:lvlJc w:val="left"/>
      <w:pPr>
        <w:ind w:left="6443" w:hanging="399"/>
      </w:pPr>
      <w:rPr>
        <w:rFonts w:hint="default"/>
        <w:lang w:val="tr-TR" w:eastAsia="en-US" w:bidi="ar-SA"/>
      </w:rPr>
    </w:lvl>
    <w:lvl w:ilvl="7" w:tplc="1D76A0A2">
      <w:numFmt w:val="bullet"/>
      <w:lvlText w:val="•"/>
      <w:lvlJc w:val="left"/>
      <w:pPr>
        <w:ind w:left="7544" w:hanging="399"/>
      </w:pPr>
      <w:rPr>
        <w:rFonts w:hint="default"/>
        <w:lang w:val="tr-TR" w:eastAsia="en-US" w:bidi="ar-SA"/>
      </w:rPr>
    </w:lvl>
    <w:lvl w:ilvl="8" w:tplc="E6E2EE8A">
      <w:numFmt w:val="bullet"/>
      <w:lvlText w:val="•"/>
      <w:lvlJc w:val="left"/>
      <w:pPr>
        <w:ind w:left="8644" w:hanging="399"/>
      </w:pPr>
      <w:rPr>
        <w:rFonts w:hint="default"/>
        <w:lang w:val="tr-TR" w:eastAsia="en-US" w:bidi="ar-SA"/>
      </w:rPr>
    </w:lvl>
  </w:abstractNum>
  <w:abstractNum w:abstractNumId="2">
    <w:nsid w:val="174C7F46"/>
    <w:multiLevelType w:val="multilevel"/>
    <w:tmpl w:val="E0188630"/>
    <w:lvl w:ilvl="0">
      <w:start w:val="6"/>
      <w:numFmt w:val="decimal"/>
      <w:lvlText w:val="%1"/>
      <w:lvlJc w:val="left"/>
      <w:pPr>
        <w:ind w:left="795" w:hanging="658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795" w:hanging="658"/>
        <w:jc w:val="left"/>
      </w:pPr>
      <w:rPr>
        <w:rFonts w:hint="default"/>
        <w:lang w:val="tr-TR" w:eastAsia="en-US" w:bidi="ar-SA"/>
      </w:rPr>
    </w:lvl>
    <w:lvl w:ilvl="2">
      <w:start w:val="3"/>
      <w:numFmt w:val="decimal"/>
      <w:lvlText w:val="%1.%2.%3"/>
      <w:lvlJc w:val="left"/>
      <w:pPr>
        <w:ind w:left="795" w:hanging="658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3813" w:hanging="65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818" w:hanging="65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823" w:hanging="65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827" w:hanging="65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832" w:hanging="65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837" w:hanging="658"/>
      </w:pPr>
      <w:rPr>
        <w:rFonts w:hint="default"/>
        <w:lang w:val="tr-TR" w:eastAsia="en-US" w:bidi="ar-SA"/>
      </w:rPr>
    </w:lvl>
  </w:abstractNum>
  <w:abstractNum w:abstractNumId="3">
    <w:nsid w:val="1A3351AA"/>
    <w:multiLevelType w:val="hybridMultilevel"/>
    <w:tmpl w:val="39B2E050"/>
    <w:lvl w:ilvl="0" w:tplc="11125402">
      <w:start w:val="1"/>
      <w:numFmt w:val="lowerLetter"/>
      <w:lvlText w:val="%1)"/>
      <w:lvlJc w:val="left"/>
      <w:pPr>
        <w:ind w:left="1219" w:hanging="40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45B47FFE">
      <w:numFmt w:val="bullet"/>
      <w:lvlText w:val="•"/>
      <w:lvlJc w:val="left"/>
      <w:pPr>
        <w:ind w:left="2182" w:hanging="401"/>
      </w:pPr>
      <w:rPr>
        <w:rFonts w:hint="default"/>
        <w:lang w:val="tr-TR" w:eastAsia="en-US" w:bidi="ar-SA"/>
      </w:rPr>
    </w:lvl>
    <w:lvl w:ilvl="2" w:tplc="C930E4CA">
      <w:numFmt w:val="bullet"/>
      <w:lvlText w:val="•"/>
      <w:lvlJc w:val="left"/>
      <w:pPr>
        <w:ind w:left="3145" w:hanging="401"/>
      </w:pPr>
      <w:rPr>
        <w:rFonts w:hint="default"/>
        <w:lang w:val="tr-TR" w:eastAsia="en-US" w:bidi="ar-SA"/>
      </w:rPr>
    </w:lvl>
    <w:lvl w:ilvl="3" w:tplc="968874FE">
      <w:numFmt w:val="bullet"/>
      <w:lvlText w:val="•"/>
      <w:lvlJc w:val="left"/>
      <w:pPr>
        <w:ind w:left="4107" w:hanging="401"/>
      </w:pPr>
      <w:rPr>
        <w:rFonts w:hint="default"/>
        <w:lang w:val="tr-TR" w:eastAsia="en-US" w:bidi="ar-SA"/>
      </w:rPr>
    </w:lvl>
    <w:lvl w:ilvl="4" w:tplc="9B5A468E">
      <w:numFmt w:val="bullet"/>
      <w:lvlText w:val="•"/>
      <w:lvlJc w:val="left"/>
      <w:pPr>
        <w:ind w:left="5070" w:hanging="401"/>
      </w:pPr>
      <w:rPr>
        <w:rFonts w:hint="default"/>
        <w:lang w:val="tr-TR" w:eastAsia="en-US" w:bidi="ar-SA"/>
      </w:rPr>
    </w:lvl>
    <w:lvl w:ilvl="5" w:tplc="32C2AE5C">
      <w:numFmt w:val="bullet"/>
      <w:lvlText w:val="•"/>
      <w:lvlJc w:val="left"/>
      <w:pPr>
        <w:ind w:left="6033" w:hanging="401"/>
      </w:pPr>
      <w:rPr>
        <w:rFonts w:hint="default"/>
        <w:lang w:val="tr-TR" w:eastAsia="en-US" w:bidi="ar-SA"/>
      </w:rPr>
    </w:lvl>
    <w:lvl w:ilvl="6" w:tplc="701A16A4">
      <w:numFmt w:val="bullet"/>
      <w:lvlText w:val="•"/>
      <w:lvlJc w:val="left"/>
      <w:pPr>
        <w:ind w:left="6995" w:hanging="401"/>
      </w:pPr>
      <w:rPr>
        <w:rFonts w:hint="default"/>
        <w:lang w:val="tr-TR" w:eastAsia="en-US" w:bidi="ar-SA"/>
      </w:rPr>
    </w:lvl>
    <w:lvl w:ilvl="7" w:tplc="1722C11E">
      <w:numFmt w:val="bullet"/>
      <w:lvlText w:val="•"/>
      <w:lvlJc w:val="left"/>
      <w:pPr>
        <w:ind w:left="7958" w:hanging="401"/>
      </w:pPr>
      <w:rPr>
        <w:rFonts w:hint="default"/>
        <w:lang w:val="tr-TR" w:eastAsia="en-US" w:bidi="ar-SA"/>
      </w:rPr>
    </w:lvl>
    <w:lvl w:ilvl="8" w:tplc="25184F74">
      <w:numFmt w:val="bullet"/>
      <w:lvlText w:val="•"/>
      <w:lvlJc w:val="left"/>
      <w:pPr>
        <w:ind w:left="8921" w:hanging="401"/>
      </w:pPr>
      <w:rPr>
        <w:rFonts w:hint="default"/>
        <w:lang w:val="tr-TR" w:eastAsia="en-US" w:bidi="ar-SA"/>
      </w:rPr>
    </w:lvl>
  </w:abstractNum>
  <w:abstractNum w:abstractNumId="4">
    <w:nsid w:val="1A6C4A75"/>
    <w:multiLevelType w:val="hybridMultilevel"/>
    <w:tmpl w:val="47421302"/>
    <w:lvl w:ilvl="0" w:tplc="B7D26188">
      <w:start w:val="1"/>
      <w:numFmt w:val="lowerLetter"/>
      <w:lvlText w:val="%1)"/>
      <w:lvlJc w:val="left"/>
      <w:pPr>
        <w:ind w:left="537" w:hanging="40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3D1E2B46">
      <w:numFmt w:val="bullet"/>
      <w:lvlText w:val="•"/>
      <w:lvlJc w:val="left"/>
      <w:pPr>
        <w:ind w:left="1570" w:hanging="401"/>
      </w:pPr>
      <w:rPr>
        <w:rFonts w:hint="default"/>
        <w:lang w:val="tr-TR" w:eastAsia="en-US" w:bidi="ar-SA"/>
      </w:rPr>
    </w:lvl>
    <w:lvl w:ilvl="2" w:tplc="5FBE7E86">
      <w:numFmt w:val="bullet"/>
      <w:lvlText w:val="•"/>
      <w:lvlJc w:val="left"/>
      <w:pPr>
        <w:ind w:left="2601" w:hanging="401"/>
      </w:pPr>
      <w:rPr>
        <w:rFonts w:hint="default"/>
        <w:lang w:val="tr-TR" w:eastAsia="en-US" w:bidi="ar-SA"/>
      </w:rPr>
    </w:lvl>
    <w:lvl w:ilvl="3" w:tplc="7932F66A">
      <w:numFmt w:val="bullet"/>
      <w:lvlText w:val="•"/>
      <w:lvlJc w:val="left"/>
      <w:pPr>
        <w:ind w:left="3631" w:hanging="401"/>
      </w:pPr>
      <w:rPr>
        <w:rFonts w:hint="default"/>
        <w:lang w:val="tr-TR" w:eastAsia="en-US" w:bidi="ar-SA"/>
      </w:rPr>
    </w:lvl>
    <w:lvl w:ilvl="4" w:tplc="029C64B2">
      <w:numFmt w:val="bullet"/>
      <w:lvlText w:val="•"/>
      <w:lvlJc w:val="left"/>
      <w:pPr>
        <w:ind w:left="4662" w:hanging="401"/>
      </w:pPr>
      <w:rPr>
        <w:rFonts w:hint="default"/>
        <w:lang w:val="tr-TR" w:eastAsia="en-US" w:bidi="ar-SA"/>
      </w:rPr>
    </w:lvl>
    <w:lvl w:ilvl="5" w:tplc="7FF690DA">
      <w:numFmt w:val="bullet"/>
      <w:lvlText w:val="•"/>
      <w:lvlJc w:val="left"/>
      <w:pPr>
        <w:ind w:left="5693" w:hanging="401"/>
      </w:pPr>
      <w:rPr>
        <w:rFonts w:hint="default"/>
        <w:lang w:val="tr-TR" w:eastAsia="en-US" w:bidi="ar-SA"/>
      </w:rPr>
    </w:lvl>
    <w:lvl w:ilvl="6" w:tplc="764CA478">
      <w:numFmt w:val="bullet"/>
      <w:lvlText w:val="•"/>
      <w:lvlJc w:val="left"/>
      <w:pPr>
        <w:ind w:left="6723" w:hanging="401"/>
      </w:pPr>
      <w:rPr>
        <w:rFonts w:hint="default"/>
        <w:lang w:val="tr-TR" w:eastAsia="en-US" w:bidi="ar-SA"/>
      </w:rPr>
    </w:lvl>
    <w:lvl w:ilvl="7" w:tplc="11AC3720">
      <w:numFmt w:val="bullet"/>
      <w:lvlText w:val="•"/>
      <w:lvlJc w:val="left"/>
      <w:pPr>
        <w:ind w:left="7754" w:hanging="401"/>
      </w:pPr>
      <w:rPr>
        <w:rFonts w:hint="default"/>
        <w:lang w:val="tr-TR" w:eastAsia="en-US" w:bidi="ar-SA"/>
      </w:rPr>
    </w:lvl>
    <w:lvl w:ilvl="8" w:tplc="5352E192">
      <w:numFmt w:val="bullet"/>
      <w:lvlText w:val="•"/>
      <w:lvlJc w:val="left"/>
      <w:pPr>
        <w:ind w:left="8785" w:hanging="401"/>
      </w:pPr>
      <w:rPr>
        <w:rFonts w:hint="default"/>
        <w:lang w:val="tr-TR" w:eastAsia="en-US" w:bidi="ar-SA"/>
      </w:rPr>
    </w:lvl>
  </w:abstractNum>
  <w:abstractNum w:abstractNumId="5">
    <w:nsid w:val="25880280"/>
    <w:multiLevelType w:val="hybridMultilevel"/>
    <w:tmpl w:val="2F20636A"/>
    <w:lvl w:ilvl="0" w:tplc="31A61A0A">
      <w:start w:val="1"/>
      <w:numFmt w:val="lowerLetter"/>
      <w:lvlText w:val="%1)"/>
      <w:lvlJc w:val="left"/>
      <w:pPr>
        <w:ind w:left="1218" w:hanging="40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4BF68EE4">
      <w:numFmt w:val="bullet"/>
      <w:lvlText w:val="•"/>
      <w:lvlJc w:val="left"/>
      <w:pPr>
        <w:ind w:left="2182" w:hanging="401"/>
      </w:pPr>
      <w:rPr>
        <w:rFonts w:hint="default"/>
        <w:lang w:val="tr-TR" w:eastAsia="en-US" w:bidi="ar-SA"/>
      </w:rPr>
    </w:lvl>
    <w:lvl w:ilvl="2" w:tplc="35520C92">
      <w:numFmt w:val="bullet"/>
      <w:lvlText w:val="•"/>
      <w:lvlJc w:val="left"/>
      <w:pPr>
        <w:ind w:left="3145" w:hanging="401"/>
      </w:pPr>
      <w:rPr>
        <w:rFonts w:hint="default"/>
        <w:lang w:val="tr-TR" w:eastAsia="en-US" w:bidi="ar-SA"/>
      </w:rPr>
    </w:lvl>
    <w:lvl w:ilvl="3" w:tplc="B540CA7E">
      <w:numFmt w:val="bullet"/>
      <w:lvlText w:val="•"/>
      <w:lvlJc w:val="left"/>
      <w:pPr>
        <w:ind w:left="4107" w:hanging="401"/>
      </w:pPr>
      <w:rPr>
        <w:rFonts w:hint="default"/>
        <w:lang w:val="tr-TR" w:eastAsia="en-US" w:bidi="ar-SA"/>
      </w:rPr>
    </w:lvl>
    <w:lvl w:ilvl="4" w:tplc="E4508452">
      <w:numFmt w:val="bullet"/>
      <w:lvlText w:val="•"/>
      <w:lvlJc w:val="left"/>
      <w:pPr>
        <w:ind w:left="5070" w:hanging="401"/>
      </w:pPr>
      <w:rPr>
        <w:rFonts w:hint="default"/>
        <w:lang w:val="tr-TR" w:eastAsia="en-US" w:bidi="ar-SA"/>
      </w:rPr>
    </w:lvl>
    <w:lvl w:ilvl="5" w:tplc="C74AF17C">
      <w:numFmt w:val="bullet"/>
      <w:lvlText w:val="•"/>
      <w:lvlJc w:val="left"/>
      <w:pPr>
        <w:ind w:left="6033" w:hanging="401"/>
      </w:pPr>
      <w:rPr>
        <w:rFonts w:hint="default"/>
        <w:lang w:val="tr-TR" w:eastAsia="en-US" w:bidi="ar-SA"/>
      </w:rPr>
    </w:lvl>
    <w:lvl w:ilvl="6" w:tplc="D2D84FC0">
      <w:numFmt w:val="bullet"/>
      <w:lvlText w:val="•"/>
      <w:lvlJc w:val="left"/>
      <w:pPr>
        <w:ind w:left="6995" w:hanging="401"/>
      </w:pPr>
      <w:rPr>
        <w:rFonts w:hint="default"/>
        <w:lang w:val="tr-TR" w:eastAsia="en-US" w:bidi="ar-SA"/>
      </w:rPr>
    </w:lvl>
    <w:lvl w:ilvl="7" w:tplc="0038C3BC">
      <w:numFmt w:val="bullet"/>
      <w:lvlText w:val="•"/>
      <w:lvlJc w:val="left"/>
      <w:pPr>
        <w:ind w:left="7958" w:hanging="401"/>
      </w:pPr>
      <w:rPr>
        <w:rFonts w:hint="default"/>
        <w:lang w:val="tr-TR" w:eastAsia="en-US" w:bidi="ar-SA"/>
      </w:rPr>
    </w:lvl>
    <w:lvl w:ilvl="8" w:tplc="9E7CA0A8">
      <w:numFmt w:val="bullet"/>
      <w:lvlText w:val="•"/>
      <w:lvlJc w:val="left"/>
      <w:pPr>
        <w:ind w:left="8921" w:hanging="401"/>
      </w:pPr>
      <w:rPr>
        <w:rFonts w:hint="default"/>
        <w:lang w:val="tr-TR" w:eastAsia="en-US" w:bidi="ar-SA"/>
      </w:rPr>
    </w:lvl>
  </w:abstractNum>
  <w:abstractNum w:abstractNumId="6">
    <w:nsid w:val="258C351B"/>
    <w:multiLevelType w:val="hybridMultilevel"/>
    <w:tmpl w:val="1F4852CA"/>
    <w:lvl w:ilvl="0" w:tplc="60806926">
      <w:start w:val="1"/>
      <w:numFmt w:val="lowerLetter"/>
      <w:lvlText w:val="%1)"/>
      <w:lvlJc w:val="left"/>
      <w:pPr>
        <w:ind w:left="538" w:hanging="401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409AC31A">
      <w:numFmt w:val="bullet"/>
      <w:lvlText w:val="•"/>
      <w:lvlJc w:val="left"/>
      <w:pPr>
        <w:ind w:left="1570" w:hanging="401"/>
      </w:pPr>
      <w:rPr>
        <w:rFonts w:hint="default"/>
        <w:lang w:val="tr-TR" w:eastAsia="en-US" w:bidi="ar-SA"/>
      </w:rPr>
    </w:lvl>
    <w:lvl w:ilvl="2" w:tplc="68F055A0">
      <w:numFmt w:val="bullet"/>
      <w:lvlText w:val="•"/>
      <w:lvlJc w:val="left"/>
      <w:pPr>
        <w:ind w:left="2601" w:hanging="401"/>
      </w:pPr>
      <w:rPr>
        <w:rFonts w:hint="default"/>
        <w:lang w:val="tr-TR" w:eastAsia="en-US" w:bidi="ar-SA"/>
      </w:rPr>
    </w:lvl>
    <w:lvl w:ilvl="3" w:tplc="3E50D40A">
      <w:numFmt w:val="bullet"/>
      <w:lvlText w:val="•"/>
      <w:lvlJc w:val="left"/>
      <w:pPr>
        <w:ind w:left="3631" w:hanging="401"/>
      </w:pPr>
      <w:rPr>
        <w:rFonts w:hint="default"/>
        <w:lang w:val="tr-TR" w:eastAsia="en-US" w:bidi="ar-SA"/>
      </w:rPr>
    </w:lvl>
    <w:lvl w:ilvl="4" w:tplc="FFDE862C">
      <w:numFmt w:val="bullet"/>
      <w:lvlText w:val="•"/>
      <w:lvlJc w:val="left"/>
      <w:pPr>
        <w:ind w:left="4662" w:hanging="401"/>
      </w:pPr>
      <w:rPr>
        <w:rFonts w:hint="default"/>
        <w:lang w:val="tr-TR" w:eastAsia="en-US" w:bidi="ar-SA"/>
      </w:rPr>
    </w:lvl>
    <w:lvl w:ilvl="5" w:tplc="E5DCB1E4">
      <w:numFmt w:val="bullet"/>
      <w:lvlText w:val="•"/>
      <w:lvlJc w:val="left"/>
      <w:pPr>
        <w:ind w:left="5693" w:hanging="401"/>
      </w:pPr>
      <w:rPr>
        <w:rFonts w:hint="default"/>
        <w:lang w:val="tr-TR" w:eastAsia="en-US" w:bidi="ar-SA"/>
      </w:rPr>
    </w:lvl>
    <w:lvl w:ilvl="6" w:tplc="20DACF9C">
      <w:numFmt w:val="bullet"/>
      <w:lvlText w:val="•"/>
      <w:lvlJc w:val="left"/>
      <w:pPr>
        <w:ind w:left="6723" w:hanging="401"/>
      </w:pPr>
      <w:rPr>
        <w:rFonts w:hint="default"/>
        <w:lang w:val="tr-TR" w:eastAsia="en-US" w:bidi="ar-SA"/>
      </w:rPr>
    </w:lvl>
    <w:lvl w:ilvl="7" w:tplc="136C8258">
      <w:numFmt w:val="bullet"/>
      <w:lvlText w:val="•"/>
      <w:lvlJc w:val="left"/>
      <w:pPr>
        <w:ind w:left="7754" w:hanging="401"/>
      </w:pPr>
      <w:rPr>
        <w:rFonts w:hint="default"/>
        <w:lang w:val="tr-TR" w:eastAsia="en-US" w:bidi="ar-SA"/>
      </w:rPr>
    </w:lvl>
    <w:lvl w:ilvl="8" w:tplc="D5000986">
      <w:numFmt w:val="bullet"/>
      <w:lvlText w:val="•"/>
      <w:lvlJc w:val="left"/>
      <w:pPr>
        <w:ind w:left="8785" w:hanging="401"/>
      </w:pPr>
      <w:rPr>
        <w:rFonts w:hint="default"/>
        <w:lang w:val="tr-TR" w:eastAsia="en-US" w:bidi="ar-SA"/>
      </w:rPr>
    </w:lvl>
  </w:abstractNum>
  <w:abstractNum w:abstractNumId="7">
    <w:nsid w:val="273420DD"/>
    <w:multiLevelType w:val="multilevel"/>
    <w:tmpl w:val="D50E3142"/>
    <w:lvl w:ilvl="0">
      <w:numFmt w:val="decimal"/>
      <w:lvlText w:val="%1"/>
      <w:lvlJc w:val="left"/>
      <w:pPr>
        <w:ind w:left="703" w:hanging="567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703" w:hanging="567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2702" w:hanging="567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703" w:hanging="567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704" w:hanging="567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705" w:hanging="567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706" w:hanging="567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707" w:hanging="567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708" w:hanging="567"/>
      </w:pPr>
      <w:rPr>
        <w:rFonts w:hint="default"/>
        <w:lang w:val="tr-TR" w:eastAsia="en-US" w:bidi="ar-SA"/>
      </w:rPr>
    </w:lvl>
  </w:abstractNum>
  <w:abstractNum w:abstractNumId="8">
    <w:nsid w:val="2A1F1993"/>
    <w:multiLevelType w:val="hybridMultilevel"/>
    <w:tmpl w:val="C05C30F0"/>
    <w:lvl w:ilvl="0" w:tplc="C0866E38">
      <w:start w:val="1"/>
      <w:numFmt w:val="lowerLetter"/>
      <w:lvlText w:val="%1)"/>
      <w:lvlJc w:val="left"/>
      <w:pPr>
        <w:ind w:left="1219" w:hanging="40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B7BACB08">
      <w:start w:val="1"/>
      <w:numFmt w:val="decimal"/>
      <w:lvlText w:val="%2)"/>
      <w:lvlJc w:val="left"/>
      <w:pPr>
        <w:ind w:left="1617" w:hanging="39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2" w:tplc="7DF80248">
      <w:numFmt w:val="bullet"/>
      <w:lvlText w:val="•"/>
      <w:lvlJc w:val="left"/>
      <w:pPr>
        <w:ind w:left="2645" w:hanging="399"/>
      </w:pPr>
      <w:rPr>
        <w:rFonts w:hint="default"/>
        <w:lang w:val="tr-TR" w:eastAsia="en-US" w:bidi="ar-SA"/>
      </w:rPr>
    </w:lvl>
    <w:lvl w:ilvl="3" w:tplc="C02C0B48">
      <w:numFmt w:val="bullet"/>
      <w:lvlText w:val="•"/>
      <w:lvlJc w:val="left"/>
      <w:pPr>
        <w:ind w:left="3670" w:hanging="399"/>
      </w:pPr>
      <w:rPr>
        <w:rFonts w:hint="default"/>
        <w:lang w:val="tr-TR" w:eastAsia="en-US" w:bidi="ar-SA"/>
      </w:rPr>
    </w:lvl>
    <w:lvl w:ilvl="4" w:tplc="3FEE06E8">
      <w:numFmt w:val="bullet"/>
      <w:lvlText w:val="•"/>
      <w:lvlJc w:val="left"/>
      <w:pPr>
        <w:ind w:left="4695" w:hanging="399"/>
      </w:pPr>
      <w:rPr>
        <w:rFonts w:hint="default"/>
        <w:lang w:val="tr-TR" w:eastAsia="en-US" w:bidi="ar-SA"/>
      </w:rPr>
    </w:lvl>
    <w:lvl w:ilvl="5" w:tplc="533EC9B0">
      <w:numFmt w:val="bullet"/>
      <w:lvlText w:val="•"/>
      <w:lvlJc w:val="left"/>
      <w:pPr>
        <w:ind w:left="5720" w:hanging="399"/>
      </w:pPr>
      <w:rPr>
        <w:rFonts w:hint="default"/>
        <w:lang w:val="tr-TR" w:eastAsia="en-US" w:bidi="ar-SA"/>
      </w:rPr>
    </w:lvl>
    <w:lvl w:ilvl="6" w:tplc="EA88EEA8">
      <w:numFmt w:val="bullet"/>
      <w:lvlText w:val="•"/>
      <w:lvlJc w:val="left"/>
      <w:pPr>
        <w:ind w:left="6745" w:hanging="399"/>
      </w:pPr>
      <w:rPr>
        <w:rFonts w:hint="default"/>
        <w:lang w:val="tr-TR" w:eastAsia="en-US" w:bidi="ar-SA"/>
      </w:rPr>
    </w:lvl>
    <w:lvl w:ilvl="7" w:tplc="47FC077C">
      <w:numFmt w:val="bullet"/>
      <w:lvlText w:val="•"/>
      <w:lvlJc w:val="left"/>
      <w:pPr>
        <w:ind w:left="7770" w:hanging="399"/>
      </w:pPr>
      <w:rPr>
        <w:rFonts w:hint="default"/>
        <w:lang w:val="tr-TR" w:eastAsia="en-US" w:bidi="ar-SA"/>
      </w:rPr>
    </w:lvl>
    <w:lvl w:ilvl="8" w:tplc="79983952">
      <w:numFmt w:val="bullet"/>
      <w:lvlText w:val="•"/>
      <w:lvlJc w:val="left"/>
      <w:pPr>
        <w:ind w:left="8796" w:hanging="399"/>
      </w:pPr>
      <w:rPr>
        <w:rFonts w:hint="default"/>
        <w:lang w:val="tr-TR" w:eastAsia="en-US" w:bidi="ar-SA"/>
      </w:rPr>
    </w:lvl>
  </w:abstractNum>
  <w:abstractNum w:abstractNumId="9">
    <w:nsid w:val="2BC85C5E"/>
    <w:multiLevelType w:val="hybridMultilevel"/>
    <w:tmpl w:val="90A0C7CE"/>
    <w:lvl w:ilvl="0" w:tplc="9EA24D14">
      <w:start w:val="1"/>
      <w:numFmt w:val="lowerLetter"/>
      <w:lvlText w:val="%1)"/>
      <w:lvlJc w:val="left"/>
      <w:pPr>
        <w:ind w:left="1219" w:hanging="40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53D0A384">
      <w:start w:val="1"/>
      <w:numFmt w:val="decimal"/>
      <w:lvlText w:val="%2)"/>
      <w:lvlJc w:val="left"/>
      <w:pPr>
        <w:ind w:left="1617" w:hanging="39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2" w:tplc="A36273C6">
      <w:numFmt w:val="bullet"/>
      <w:lvlText w:val="•"/>
      <w:lvlJc w:val="left"/>
      <w:pPr>
        <w:ind w:left="2645" w:hanging="399"/>
      </w:pPr>
      <w:rPr>
        <w:rFonts w:hint="default"/>
        <w:lang w:val="tr-TR" w:eastAsia="en-US" w:bidi="ar-SA"/>
      </w:rPr>
    </w:lvl>
    <w:lvl w:ilvl="3" w:tplc="F78682C4">
      <w:numFmt w:val="bullet"/>
      <w:lvlText w:val="•"/>
      <w:lvlJc w:val="left"/>
      <w:pPr>
        <w:ind w:left="3670" w:hanging="399"/>
      </w:pPr>
      <w:rPr>
        <w:rFonts w:hint="default"/>
        <w:lang w:val="tr-TR" w:eastAsia="en-US" w:bidi="ar-SA"/>
      </w:rPr>
    </w:lvl>
    <w:lvl w:ilvl="4" w:tplc="36F82902">
      <w:numFmt w:val="bullet"/>
      <w:lvlText w:val="•"/>
      <w:lvlJc w:val="left"/>
      <w:pPr>
        <w:ind w:left="4695" w:hanging="399"/>
      </w:pPr>
      <w:rPr>
        <w:rFonts w:hint="default"/>
        <w:lang w:val="tr-TR" w:eastAsia="en-US" w:bidi="ar-SA"/>
      </w:rPr>
    </w:lvl>
    <w:lvl w:ilvl="5" w:tplc="9B102E7E">
      <w:numFmt w:val="bullet"/>
      <w:lvlText w:val="•"/>
      <w:lvlJc w:val="left"/>
      <w:pPr>
        <w:ind w:left="5720" w:hanging="399"/>
      </w:pPr>
      <w:rPr>
        <w:rFonts w:hint="default"/>
        <w:lang w:val="tr-TR" w:eastAsia="en-US" w:bidi="ar-SA"/>
      </w:rPr>
    </w:lvl>
    <w:lvl w:ilvl="6" w:tplc="1BC49456">
      <w:numFmt w:val="bullet"/>
      <w:lvlText w:val="•"/>
      <w:lvlJc w:val="left"/>
      <w:pPr>
        <w:ind w:left="6745" w:hanging="399"/>
      </w:pPr>
      <w:rPr>
        <w:rFonts w:hint="default"/>
        <w:lang w:val="tr-TR" w:eastAsia="en-US" w:bidi="ar-SA"/>
      </w:rPr>
    </w:lvl>
    <w:lvl w:ilvl="7" w:tplc="326CC190">
      <w:numFmt w:val="bullet"/>
      <w:lvlText w:val="•"/>
      <w:lvlJc w:val="left"/>
      <w:pPr>
        <w:ind w:left="7770" w:hanging="399"/>
      </w:pPr>
      <w:rPr>
        <w:rFonts w:hint="default"/>
        <w:lang w:val="tr-TR" w:eastAsia="en-US" w:bidi="ar-SA"/>
      </w:rPr>
    </w:lvl>
    <w:lvl w:ilvl="8" w:tplc="2BFE208A">
      <w:numFmt w:val="bullet"/>
      <w:lvlText w:val="•"/>
      <w:lvlJc w:val="left"/>
      <w:pPr>
        <w:ind w:left="8796" w:hanging="399"/>
      </w:pPr>
      <w:rPr>
        <w:rFonts w:hint="default"/>
        <w:lang w:val="tr-TR" w:eastAsia="en-US" w:bidi="ar-SA"/>
      </w:rPr>
    </w:lvl>
  </w:abstractNum>
  <w:abstractNum w:abstractNumId="10">
    <w:nsid w:val="2CBF59A0"/>
    <w:multiLevelType w:val="hybridMultilevel"/>
    <w:tmpl w:val="16122948"/>
    <w:lvl w:ilvl="0" w:tplc="F1FE603E">
      <w:start w:val="1"/>
      <w:numFmt w:val="decimal"/>
      <w:lvlText w:val="%1)"/>
      <w:lvlJc w:val="left"/>
      <w:pPr>
        <w:ind w:left="1245" w:hanging="42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A93C106E">
      <w:numFmt w:val="bullet"/>
      <w:lvlText w:val="•"/>
      <w:lvlJc w:val="left"/>
      <w:pPr>
        <w:ind w:left="2200" w:hanging="428"/>
      </w:pPr>
      <w:rPr>
        <w:rFonts w:hint="default"/>
        <w:lang w:val="tr-TR" w:eastAsia="en-US" w:bidi="ar-SA"/>
      </w:rPr>
    </w:lvl>
    <w:lvl w:ilvl="2" w:tplc="D0920688">
      <w:numFmt w:val="bullet"/>
      <w:lvlText w:val="•"/>
      <w:lvlJc w:val="left"/>
      <w:pPr>
        <w:ind w:left="3161" w:hanging="428"/>
      </w:pPr>
      <w:rPr>
        <w:rFonts w:hint="default"/>
        <w:lang w:val="tr-TR" w:eastAsia="en-US" w:bidi="ar-SA"/>
      </w:rPr>
    </w:lvl>
    <w:lvl w:ilvl="3" w:tplc="D414C02A">
      <w:numFmt w:val="bullet"/>
      <w:lvlText w:val="•"/>
      <w:lvlJc w:val="left"/>
      <w:pPr>
        <w:ind w:left="4121" w:hanging="428"/>
      </w:pPr>
      <w:rPr>
        <w:rFonts w:hint="default"/>
        <w:lang w:val="tr-TR" w:eastAsia="en-US" w:bidi="ar-SA"/>
      </w:rPr>
    </w:lvl>
    <w:lvl w:ilvl="4" w:tplc="BC0A613A">
      <w:numFmt w:val="bullet"/>
      <w:lvlText w:val="•"/>
      <w:lvlJc w:val="left"/>
      <w:pPr>
        <w:ind w:left="5082" w:hanging="428"/>
      </w:pPr>
      <w:rPr>
        <w:rFonts w:hint="default"/>
        <w:lang w:val="tr-TR" w:eastAsia="en-US" w:bidi="ar-SA"/>
      </w:rPr>
    </w:lvl>
    <w:lvl w:ilvl="5" w:tplc="4D3C47A0">
      <w:numFmt w:val="bullet"/>
      <w:lvlText w:val="•"/>
      <w:lvlJc w:val="left"/>
      <w:pPr>
        <w:ind w:left="6043" w:hanging="428"/>
      </w:pPr>
      <w:rPr>
        <w:rFonts w:hint="default"/>
        <w:lang w:val="tr-TR" w:eastAsia="en-US" w:bidi="ar-SA"/>
      </w:rPr>
    </w:lvl>
    <w:lvl w:ilvl="6" w:tplc="12A489D8">
      <w:numFmt w:val="bullet"/>
      <w:lvlText w:val="•"/>
      <w:lvlJc w:val="left"/>
      <w:pPr>
        <w:ind w:left="7003" w:hanging="428"/>
      </w:pPr>
      <w:rPr>
        <w:rFonts w:hint="default"/>
        <w:lang w:val="tr-TR" w:eastAsia="en-US" w:bidi="ar-SA"/>
      </w:rPr>
    </w:lvl>
    <w:lvl w:ilvl="7" w:tplc="C9AC8906">
      <w:numFmt w:val="bullet"/>
      <w:lvlText w:val="•"/>
      <w:lvlJc w:val="left"/>
      <w:pPr>
        <w:ind w:left="7964" w:hanging="428"/>
      </w:pPr>
      <w:rPr>
        <w:rFonts w:hint="default"/>
        <w:lang w:val="tr-TR" w:eastAsia="en-US" w:bidi="ar-SA"/>
      </w:rPr>
    </w:lvl>
    <w:lvl w:ilvl="8" w:tplc="251E7156">
      <w:numFmt w:val="bullet"/>
      <w:lvlText w:val="•"/>
      <w:lvlJc w:val="left"/>
      <w:pPr>
        <w:ind w:left="8925" w:hanging="428"/>
      </w:pPr>
      <w:rPr>
        <w:rFonts w:hint="default"/>
        <w:lang w:val="tr-TR" w:eastAsia="en-US" w:bidi="ar-SA"/>
      </w:rPr>
    </w:lvl>
  </w:abstractNum>
  <w:abstractNum w:abstractNumId="11">
    <w:nsid w:val="2DB07A4D"/>
    <w:multiLevelType w:val="multilevel"/>
    <w:tmpl w:val="56D6BB0A"/>
    <w:lvl w:ilvl="0">
      <w:start w:val="1"/>
      <w:numFmt w:val="decimal"/>
      <w:lvlText w:val="%1"/>
      <w:lvlJc w:val="left"/>
      <w:pPr>
        <w:ind w:left="1538" w:hanging="721"/>
        <w:jc w:val="left"/>
      </w:pPr>
      <w:rPr>
        <w:rFonts w:ascii="Cambria" w:eastAsia="Cambria" w:hAnsi="Cambria" w:cs="Cambria" w:hint="default"/>
        <w:b/>
        <w:bCs/>
        <w:i w:val="0"/>
        <w:iCs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2258" w:hanging="721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2979" w:hanging="721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3946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9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879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845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812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778" w:hanging="721"/>
      </w:pPr>
      <w:rPr>
        <w:rFonts w:hint="default"/>
        <w:lang w:val="tr-TR" w:eastAsia="en-US" w:bidi="ar-SA"/>
      </w:rPr>
    </w:lvl>
  </w:abstractNum>
  <w:abstractNum w:abstractNumId="12">
    <w:nsid w:val="32AF1C40"/>
    <w:multiLevelType w:val="hybridMultilevel"/>
    <w:tmpl w:val="E96EB952"/>
    <w:lvl w:ilvl="0" w:tplc="1FA0AC46">
      <w:start w:val="1"/>
      <w:numFmt w:val="lowerLetter"/>
      <w:lvlText w:val="%1)"/>
      <w:lvlJc w:val="left"/>
      <w:pPr>
        <w:ind w:left="537" w:hanging="40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91D6593C">
      <w:numFmt w:val="bullet"/>
      <w:lvlText w:val="•"/>
      <w:lvlJc w:val="left"/>
      <w:pPr>
        <w:ind w:left="1570" w:hanging="401"/>
      </w:pPr>
      <w:rPr>
        <w:rFonts w:hint="default"/>
        <w:lang w:val="tr-TR" w:eastAsia="en-US" w:bidi="ar-SA"/>
      </w:rPr>
    </w:lvl>
    <w:lvl w:ilvl="2" w:tplc="A8007782">
      <w:numFmt w:val="bullet"/>
      <w:lvlText w:val="•"/>
      <w:lvlJc w:val="left"/>
      <w:pPr>
        <w:ind w:left="2601" w:hanging="401"/>
      </w:pPr>
      <w:rPr>
        <w:rFonts w:hint="default"/>
        <w:lang w:val="tr-TR" w:eastAsia="en-US" w:bidi="ar-SA"/>
      </w:rPr>
    </w:lvl>
    <w:lvl w:ilvl="3" w:tplc="435456CC">
      <w:numFmt w:val="bullet"/>
      <w:lvlText w:val="•"/>
      <w:lvlJc w:val="left"/>
      <w:pPr>
        <w:ind w:left="3631" w:hanging="401"/>
      </w:pPr>
      <w:rPr>
        <w:rFonts w:hint="default"/>
        <w:lang w:val="tr-TR" w:eastAsia="en-US" w:bidi="ar-SA"/>
      </w:rPr>
    </w:lvl>
    <w:lvl w:ilvl="4" w:tplc="2EB09F0A">
      <w:numFmt w:val="bullet"/>
      <w:lvlText w:val="•"/>
      <w:lvlJc w:val="left"/>
      <w:pPr>
        <w:ind w:left="4662" w:hanging="401"/>
      </w:pPr>
      <w:rPr>
        <w:rFonts w:hint="default"/>
        <w:lang w:val="tr-TR" w:eastAsia="en-US" w:bidi="ar-SA"/>
      </w:rPr>
    </w:lvl>
    <w:lvl w:ilvl="5" w:tplc="BB02D376">
      <w:numFmt w:val="bullet"/>
      <w:lvlText w:val="•"/>
      <w:lvlJc w:val="left"/>
      <w:pPr>
        <w:ind w:left="5693" w:hanging="401"/>
      </w:pPr>
      <w:rPr>
        <w:rFonts w:hint="default"/>
        <w:lang w:val="tr-TR" w:eastAsia="en-US" w:bidi="ar-SA"/>
      </w:rPr>
    </w:lvl>
    <w:lvl w:ilvl="6" w:tplc="DC6217EE">
      <w:numFmt w:val="bullet"/>
      <w:lvlText w:val="•"/>
      <w:lvlJc w:val="left"/>
      <w:pPr>
        <w:ind w:left="6723" w:hanging="401"/>
      </w:pPr>
      <w:rPr>
        <w:rFonts w:hint="default"/>
        <w:lang w:val="tr-TR" w:eastAsia="en-US" w:bidi="ar-SA"/>
      </w:rPr>
    </w:lvl>
    <w:lvl w:ilvl="7" w:tplc="576E7E20">
      <w:numFmt w:val="bullet"/>
      <w:lvlText w:val="•"/>
      <w:lvlJc w:val="left"/>
      <w:pPr>
        <w:ind w:left="7754" w:hanging="401"/>
      </w:pPr>
      <w:rPr>
        <w:rFonts w:hint="default"/>
        <w:lang w:val="tr-TR" w:eastAsia="en-US" w:bidi="ar-SA"/>
      </w:rPr>
    </w:lvl>
    <w:lvl w:ilvl="8" w:tplc="31E23586">
      <w:numFmt w:val="bullet"/>
      <w:lvlText w:val="•"/>
      <w:lvlJc w:val="left"/>
      <w:pPr>
        <w:ind w:left="8785" w:hanging="401"/>
      </w:pPr>
      <w:rPr>
        <w:rFonts w:hint="default"/>
        <w:lang w:val="tr-TR" w:eastAsia="en-US" w:bidi="ar-SA"/>
      </w:rPr>
    </w:lvl>
  </w:abstractNum>
  <w:abstractNum w:abstractNumId="13">
    <w:nsid w:val="3655273F"/>
    <w:multiLevelType w:val="hybridMultilevel"/>
    <w:tmpl w:val="C466112C"/>
    <w:lvl w:ilvl="0" w:tplc="45DEA2FC">
      <w:start w:val="1"/>
      <w:numFmt w:val="lowerLetter"/>
      <w:lvlText w:val="%1)"/>
      <w:lvlJc w:val="left"/>
      <w:pPr>
        <w:ind w:left="1220" w:hanging="40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45CC0DC2">
      <w:numFmt w:val="bullet"/>
      <w:lvlText w:val="•"/>
      <w:lvlJc w:val="left"/>
      <w:pPr>
        <w:ind w:left="2182" w:hanging="401"/>
      </w:pPr>
      <w:rPr>
        <w:rFonts w:hint="default"/>
        <w:lang w:val="tr-TR" w:eastAsia="en-US" w:bidi="ar-SA"/>
      </w:rPr>
    </w:lvl>
    <w:lvl w:ilvl="2" w:tplc="17B01CD8">
      <w:numFmt w:val="bullet"/>
      <w:lvlText w:val="•"/>
      <w:lvlJc w:val="left"/>
      <w:pPr>
        <w:ind w:left="3145" w:hanging="401"/>
      </w:pPr>
      <w:rPr>
        <w:rFonts w:hint="default"/>
        <w:lang w:val="tr-TR" w:eastAsia="en-US" w:bidi="ar-SA"/>
      </w:rPr>
    </w:lvl>
    <w:lvl w:ilvl="3" w:tplc="CED07BAE">
      <w:numFmt w:val="bullet"/>
      <w:lvlText w:val="•"/>
      <w:lvlJc w:val="left"/>
      <w:pPr>
        <w:ind w:left="4107" w:hanging="401"/>
      </w:pPr>
      <w:rPr>
        <w:rFonts w:hint="default"/>
        <w:lang w:val="tr-TR" w:eastAsia="en-US" w:bidi="ar-SA"/>
      </w:rPr>
    </w:lvl>
    <w:lvl w:ilvl="4" w:tplc="68F4B9FC">
      <w:numFmt w:val="bullet"/>
      <w:lvlText w:val="•"/>
      <w:lvlJc w:val="left"/>
      <w:pPr>
        <w:ind w:left="5070" w:hanging="401"/>
      </w:pPr>
      <w:rPr>
        <w:rFonts w:hint="default"/>
        <w:lang w:val="tr-TR" w:eastAsia="en-US" w:bidi="ar-SA"/>
      </w:rPr>
    </w:lvl>
    <w:lvl w:ilvl="5" w:tplc="70FA8240">
      <w:numFmt w:val="bullet"/>
      <w:lvlText w:val="•"/>
      <w:lvlJc w:val="left"/>
      <w:pPr>
        <w:ind w:left="6033" w:hanging="401"/>
      </w:pPr>
      <w:rPr>
        <w:rFonts w:hint="default"/>
        <w:lang w:val="tr-TR" w:eastAsia="en-US" w:bidi="ar-SA"/>
      </w:rPr>
    </w:lvl>
    <w:lvl w:ilvl="6" w:tplc="766C815E">
      <w:numFmt w:val="bullet"/>
      <w:lvlText w:val="•"/>
      <w:lvlJc w:val="left"/>
      <w:pPr>
        <w:ind w:left="6995" w:hanging="401"/>
      </w:pPr>
      <w:rPr>
        <w:rFonts w:hint="default"/>
        <w:lang w:val="tr-TR" w:eastAsia="en-US" w:bidi="ar-SA"/>
      </w:rPr>
    </w:lvl>
    <w:lvl w:ilvl="7" w:tplc="6BC27184">
      <w:numFmt w:val="bullet"/>
      <w:lvlText w:val="•"/>
      <w:lvlJc w:val="left"/>
      <w:pPr>
        <w:ind w:left="7958" w:hanging="401"/>
      </w:pPr>
      <w:rPr>
        <w:rFonts w:hint="default"/>
        <w:lang w:val="tr-TR" w:eastAsia="en-US" w:bidi="ar-SA"/>
      </w:rPr>
    </w:lvl>
    <w:lvl w:ilvl="8" w:tplc="787A7C94">
      <w:numFmt w:val="bullet"/>
      <w:lvlText w:val="•"/>
      <w:lvlJc w:val="left"/>
      <w:pPr>
        <w:ind w:left="8921" w:hanging="401"/>
      </w:pPr>
      <w:rPr>
        <w:rFonts w:hint="default"/>
        <w:lang w:val="tr-TR" w:eastAsia="en-US" w:bidi="ar-SA"/>
      </w:rPr>
    </w:lvl>
  </w:abstractNum>
  <w:abstractNum w:abstractNumId="14">
    <w:nsid w:val="38CA55EF"/>
    <w:multiLevelType w:val="hybridMultilevel"/>
    <w:tmpl w:val="02027A44"/>
    <w:lvl w:ilvl="0" w:tplc="EE5E1CD4">
      <w:start w:val="1"/>
      <w:numFmt w:val="lowerLetter"/>
      <w:lvlText w:val="%1)"/>
      <w:lvlJc w:val="left"/>
      <w:pPr>
        <w:ind w:left="537" w:hanging="40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661CA6BA">
      <w:numFmt w:val="bullet"/>
      <w:lvlText w:val="•"/>
      <w:lvlJc w:val="left"/>
      <w:pPr>
        <w:ind w:left="1570" w:hanging="401"/>
      </w:pPr>
      <w:rPr>
        <w:rFonts w:hint="default"/>
        <w:lang w:val="tr-TR" w:eastAsia="en-US" w:bidi="ar-SA"/>
      </w:rPr>
    </w:lvl>
    <w:lvl w:ilvl="2" w:tplc="C9229350">
      <w:numFmt w:val="bullet"/>
      <w:lvlText w:val="•"/>
      <w:lvlJc w:val="left"/>
      <w:pPr>
        <w:ind w:left="2601" w:hanging="401"/>
      </w:pPr>
      <w:rPr>
        <w:rFonts w:hint="default"/>
        <w:lang w:val="tr-TR" w:eastAsia="en-US" w:bidi="ar-SA"/>
      </w:rPr>
    </w:lvl>
    <w:lvl w:ilvl="3" w:tplc="E12039EA">
      <w:numFmt w:val="bullet"/>
      <w:lvlText w:val="•"/>
      <w:lvlJc w:val="left"/>
      <w:pPr>
        <w:ind w:left="3631" w:hanging="401"/>
      </w:pPr>
      <w:rPr>
        <w:rFonts w:hint="default"/>
        <w:lang w:val="tr-TR" w:eastAsia="en-US" w:bidi="ar-SA"/>
      </w:rPr>
    </w:lvl>
    <w:lvl w:ilvl="4" w:tplc="2C2616D0">
      <w:numFmt w:val="bullet"/>
      <w:lvlText w:val="•"/>
      <w:lvlJc w:val="left"/>
      <w:pPr>
        <w:ind w:left="4662" w:hanging="401"/>
      </w:pPr>
      <w:rPr>
        <w:rFonts w:hint="default"/>
        <w:lang w:val="tr-TR" w:eastAsia="en-US" w:bidi="ar-SA"/>
      </w:rPr>
    </w:lvl>
    <w:lvl w:ilvl="5" w:tplc="9EC2E6CE">
      <w:numFmt w:val="bullet"/>
      <w:lvlText w:val="•"/>
      <w:lvlJc w:val="left"/>
      <w:pPr>
        <w:ind w:left="5693" w:hanging="401"/>
      </w:pPr>
      <w:rPr>
        <w:rFonts w:hint="default"/>
        <w:lang w:val="tr-TR" w:eastAsia="en-US" w:bidi="ar-SA"/>
      </w:rPr>
    </w:lvl>
    <w:lvl w:ilvl="6" w:tplc="12EC690C">
      <w:numFmt w:val="bullet"/>
      <w:lvlText w:val="•"/>
      <w:lvlJc w:val="left"/>
      <w:pPr>
        <w:ind w:left="6723" w:hanging="401"/>
      </w:pPr>
      <w:rPr>
        <w:rFonts w:hint="default"/>
        <w:lang w:val="tr-TR" w:eastAsia="en-US" w:bidi="ar-SA"/>
      </w:rPr>
    </w:lvl>
    <w:lvl w:ilvl="7" w:tplc="4E269130">
      <w:numFmt w:val="bullet"/>
      <w:lvlText w:val="•"/>
      <w:lvlJc w:val="left"/>
      <w:pPr>
        <w:ind w:left="7754" w:hanging="401"/>
      </w:pPr>
      <w:rPr>
        <w:rFonts w:hint="default"/>
        <w:lang w:val="tr-TR" w:eastAsia="en-US" w:bidi="ar-SA"/>
      </w:rPr>
    </w:lvl>
    <w:lvl w:ilvl="8" w:tplc="4CF82146">
      <w:numFmt w:val="bullet"/>
      <w:lvlText w:val="•"/>
      <w:lvlJc w:val="left"/>
      <w:pPr>
        <w:ind w:left="8785" w:hanging="401"/>
      </w:pPr>
      <w:rPr>
        <w:rFonts w:hint="default"/>
        <w:lang w:val="tr-TR" w:eastAsia="en-US" w:bidi="ar-SA"/>
      </w:rPr>
    </w:lvl>
  </w:abstractNum>
  <w:abstractNum w:abstractNumId="15">
    <w:nsid w:val="3AD24E04"/>
    <w:multiLevelType w:val="hybridMultilevel"/>
    <w:tmpl w:val="5BEC0AA8"/>
    <w:lvl w:ilvl="0" w:tplc="385ED102">
      <w:start w:val="1"/>
      <w:numFmt w:val="lowerLetter"/>
      <w:lvlText w:val="%1)"/>
      <w:lvlJc w:val="left"/>
      <w:pPr>
        <w:ind w:left="496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E5186920">
      <w:numFmt w:val="bullet"/>
      <w:lvlText w:val="•"/>
      <w:lvlJc w:val="left"/>
      <w:pPr>
        <w:ind w:left="1534" w:hanging="361"/>
      </w:pPr>
      <w:rPr>
        <w:rFonts w:hint="default"/>
        <w:lang w:val="tr-TR" w:eastAsia="en-US" w:bidi="ar-SA"/>
      </w:rPr>
    </w:lvl>
    <w:lvl w:ilvl="2" w:tplc="646CFF12">
      <w:numFmt w:val="bullet"/>
      <w:lvlText w:val="•"/>
      <w:lvlJc w:val="left"/>
      <w:pPr>
        <w:ind w:left="2569" w:hanging="361"/>
      </w:pPr>
      <w:rPr>
        <w:rFonts w:hint="default"/>
        <w:lang w:val="tr-TR" w:eastAsia="en-US" w:bidi="ar-SA"/>
      </w:rPr>
    </w:lvl>
    <w:lvl w:ilvl="3" w:tplc="F3E64D84">
      <w:numFmt w:val="bullet"/>
      <w:lvlText w:val="•"/>
      <w:lvlJc w:val="left"/>
      <w:pPr>
        <w:ind w:left="3603" w:hanging="361"/>
      </w:pPr>
      <w:rPr>
        <w:rFonts w:hint="default"/>
        <w:lang w:val="tr-TR" w:eastAsia="en-US" w:bidi="ar-SA"/>
      </w:rPr>
    </w:lvl>
    <w:lvl w:ilvl="4" w:tplc="1A1848D0">
      <w:numFmt w:val="bullet"/>
      <w:lvlText w:val="•"/>
      <w:lvlJc w:val="left"/>
      <w:pPr>
        <w:ind w:left="4638" w:hanging="361"/>
      </w:pPr>
      <w:rPr>
        <w:rFonts w:hint="default"/>
        <w:lang w:val="tr-TR" w:eastAsia="en-US" w:bidi="ar-SA"/>
      </w:rPr>
    </w:lvl>
    <w:lvl w:ilvl="5" w:tplc="B73CE9EC">
      <w:numFmt w:val="bullet"/>
      <w:lvlText w:val="•"/>
      <w:lvlJc w:val="left"/>
      <w:pPr>
        <w:ind w:left="5673" w:hanging="361"/>
      </w:pPr>
      <w:rPr>
        <w:rFonts w:hint="default"/>
        <w:lang w:val="tr-TR" w:eastAsia="en-US" w:bidi="ar-SA"/>
      </w:rPr>
    </w:lvl>
    <w:lvl w:ilvl="6" w:tplc="B0125810">
      <w:numFmt w:val="bullet"/>
      <w:lvlText w:val="•"/>
      <w:lvlJc w:val="left"/>
      <w:pPr>
        <w:ind w:left="6707" w:hanging="361"/>
      </w:pPr>
      <w:rPr>
        <w:rFonts w:hint="default"/>
        <w:lang w:val="tr-TR" w:eastAsia="en-US" w:bidi="ar-SA"/>
      </w:rPr>
    </w:lvl>
    <w:lvl w:ilvl="7" w:tplc="AF3C27EA">
      <w:numFmt w:val="bullet"/>
      <w:lvlText w:val="•"/>
      <w:lvlJc w:val="left"/>
      <w:pPr>
        <w:ind w:left="7742" w:hanging="361"/>
      </w:pPr>
      <w:rPr>
        <w:rFonts w:hint="default"/>
        <w:lang w:val="tr-TR" w:eastAsia="en-US" w:bidi="ar-SA"/>
      </w:rPr>
    </w:lvl>
    <w:lvl w:ilvl="8" w:tplc="9872EA5A">
      <w:numFmt w:val="bullet"/>
      <w:lvlText w:val="•"/>
      <w:lvlJc w:val="left"/>
      <w:pPr>
        <w:ind w:left="8777" w:hanging="361"/>
      </w:pPr>
      <w:rPr>
        <w:rFonts w:hint="default"/>
        <w:lang w:val="tr-TR" w:eastAsia="en-US" w:bidi="ar-SA"/>
      </w:rPr>
    </w:lvl>
  </w:abstractNum>
  <w:abstractNum w:abstractNumId="16">
    <w:nsid w:val="3D7606B5"/>
    <w:multiLevelType w:val="hybridMultilevel"/>
    <w:tmpl w:val="0F7667A2"/>
    <w:lvl w:ilvl="0" w:tplc="1292D3A8">
      <w:start w:val="1"/>
      <w:numFmt w:val="lowerLetter"/>
      <w:lvlText w:val="%1)"/>
      <w:lvlJc w:val="left"/>
      <w:pPr>
        <w:ind w:left="537" w:hanging="40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50DC9342">
      <w:numFmt w:val="bullet"/>
      <w:lvlText w:val="•"/>
      <w:lvlJc w:val="left"/>
      <w:pPr>
        <w:ind w:left="1570" w:hanging="401"/>
      </w:pPr>
      <w:rPr>
        <w:rFonts w:hint="default"/>
        <w:lang w:val="tr-TR" w:eastAsia="en-US" w:bidi="ar-SA"/>
      </w:rPr>
    </w:lvl>
    <w:lvl w:ilvl="2" w:tplc="BB5E79FA">
      <w:numFmt w:val="bullet"/>
      <w:lvlText w:val="•"/>
      <w:lvlJc w:val="left"/>
      <w:pPr>
        <w:ind w:left="2601" w:hanging="401"/>
      </w:pPr>
      <w:rPr>
        <w:rFonts w:hint="default"/>
        <w:lang w:val="tr-TR" w:eastAsia="en-US" w:bidi="ar-SA"/>
      </w:rPr>
    </w:lvl>
    <w:lvl w:ilvl="3" w:tplc="DF58BCAA">
      <w:numFmt w:val="bullet"/>
      <w:lvlText w:val="•"/>
      <w:lvlJc w:val="left"/>
      <w:pPr>
        <w:ind w:left="3631" w:hanging="401"/>
      </w:pPr>
      <w:rPr>
        <w:rFonts w:hint="default"/>
        <w:lang w:val="tr-TR" w:eastAsia="en-US" w:bidi="ar-SA"/>
      </w:rPr>
    </w:lvl>
    <w:lvl w:ilvl="4" w:tplc="454A7F7C">
      <w:numFmt w:val="bullet"/>
      <w:lvlText w:val="•"/>
      <w:lvlJc w:val="left"/>
      <w:pPr>
        <w:ind w:left="4662" w:hanging="401"/>
      </w:pPr>
      <w:rPr>
        <w:rFonts w:hint="default"/>
        <w:lang w:val="tr-TR" w:eastAsia="en-US" w:bidi="ar-SA"/>
      </w:rPr>
    </w:lvl>
    <w:lvl w:ilvl="5" w:tplc="2618BC60">
      <w:numFmt w:val="bullet"/>
      <w:lvlText w:val="•"/>
      <w:lvlJc w:val="left"/>
      <w:pPr>
        <w:ind w:left="5693" w:hanging="401"/>
      </w:pPr>
      <w:rPr>
        <w:rFonts w:hint="default"/>
        <w:lang w:val="tr-TR" w:eastAsia="en-US" w:bidi="ar-SA"/>
      </w:rPr>
    </w:lvl>
    <w:lvl w:ilvl="6" w:tplc="48BE1FE2">
      <w:numFmt w:val="bullet"/>
      <w:lvlText w:val="•"/>
      <w:lvlJc w:val="left"/>
      <w:pPr>
        <w:ind w:left="6723" w:hanging="401"/>
      </w:pPr>
      <w:rPr>
        <w:rFonts w:hint="default"/>
        <w:lang w:val="tr-TR" w:eastAsia="en-US" w:bidi="ar-SA"/>
      </w:rPr>
    </w:lvl>
    <w:lvl w:ilvl="7" w:tplc="A522A270">
      <w:numFmt w:val="bullet"/>
      <w:lvlText w:val="•"/>
      <w:lvlJc w:val="left"/>
      <w:pPr>
        <w:ind w:left="7754" w:hanging="401"/>
      </w:pPr>
      <w:rPr>
        <w:rFonts w:hint="default"/>
        <w:lang w:val="tr-TR" w:eastAsia="en-US" w:bidi="ar-SA"/>
      </w:rPr>
    </w:lvl>
    <w:lvl w:ilvl="8" w:tplc="3F0AB1D2">
      <w:numFmt w:val="bullet"/>
      <w:lvlText w:val="•"/>
      <w:lvlJc w:val="left"/>
      <w:pPr>
        <w:ind w:left="8785" w:hanging="401"/>
      </w:pPr>
      <w:rPr>
        <w:rFonts w:hint="default"/>
        <w:lang w:val="tr-TR" w:eastAsia="en-US" w:bidi="ar-SA"/>
      </w:rPr>
    </w:lvl>
  </w:abstractNum>
  <w:abstractNum w:abstractNumId="17">
    <w:nsid w:val="41C2757C"/>
    <w:multiLevelType w:val="hybridMultilevel"/>
    <w:tmpl w:val="B3067B6E"/>
    <w:lvl w:ilvl="0" w:tplc="994430FE">
      <w:start w:val="1"/>
      <w:numFmt w:val="lowerLetter"/>
      <w:lvlText w:val="%1)"/>
      <w:lvlJc w:val="left"/>
      <w:pPr>
        <w:ind w:left="537" w:hanging="40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01A21AAE">
      <w:start w:val="1"/>
      <w:numFmt w:val="decimal"/>
      <w:lvlText w:val="%2)"/>
      <w:lvlJc w:val="left"/>
      <w:pPr>
        <w:ind w:left="936" w:hanging="39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2" w:tplc="F64A2AB4">
      <w:numFmt w:val="bullet"/>
      <w:lvlText w:val="•"/>
      <w:lvlJc w:val="left"/>
      <w:pPr>
        <w:ind w:left="2040" w:hanging="399"/>
      </w:pPr>
      <w:rPr>
        <w:rFonts w:hint="default"/>
        <w:lang w:val="tr-TR" w:eastAsia="en-US" w:bidi="ar-SA"/>
      </w:rPr>
    </w:lvl>
    <w:lvl w:ilvl="3" w:tplc="C77C8312">
      <w:numFmt w:val="bullet"/>
      <w:lvlText w:val="•"/>
      <w:lvlJc w:val="left"/>
      <w:pPr>
        <w:ind w:left="3141" w:hanging="399"/>
      </w:pPr>
      <w:rPr>
        <w:rFonts w:hint="default"/>
        <w:lang w:val="tr-TR" w:eastAsia="en-US" w:bidi="ar-SA"/>
      </w:rPr>
    </w:lvl>
    <w:lvl w:ilvl="4" w:tplc="D67CF8F4">
      <w:numFmt w:val="bullet"/>
      <w:lvlText w:val="•"/>
      <w:lvlJc w:val="left"/>
      <w:pPr>
        <w:ind w:left="4242" w:hanging="399"/>
      </w:pPr>
      <w:rPr>
        <w:rFonts w:hint="default"/>
        <w:lang w:val="tr-TR" w:eastAsia="en-US" w:bidi="ar-SA"/>
      </w:rPr>
    </w:lvl>
    <w:lvl w:ilvl="5" w:tplc="5FE8E5F4">
      <w:numFmt w:val="bullet"/>
      <w:lvlText w:val="•"/>
      <w:lvlJc w:val="left"/>
      <w:pPr>
        <w:ind w:left="5342" w:hanging="399"/>
      </w:pPr>
      <w:rPr>
        <w:rFonts w:hint="default"/>
        <w:lang w:val="tr-TR" w:eastAsia="en-US" w:bidi="ar-SA"/>
      </w:rPr>
    </w:lvl>
    <w:lvl w:ilvl="6" w:tplc="87FAFE90">
      <w:numFmt w:val="bullet"/>
      <w:lvlText w:val="•"/>
      <w:lvlJc w:val="left"/>
      <w:pPr>
        <w:ind w:left="6443" w:hanging="399"/>
      </w:pPr>
      <w:rPr>
        <w:rFonts w:hint="default"/>
        <w:lang w:val="tr-TR" w:eastAsia="en-US" w:bidi="ar-SA"/>
      </w:rPr>
    </w:lvl>
    <w:lvl w:ilvl="7" w:tplc="75F6FE3C">
      <w:numFmt w:val="bullet"/>
      <w:lvlText w:val="•"/>
      <w:lvlJc w:val="left"/>
      <w:pPr>
        <w:ind w:left="7544" w:hanging="399"/>
      </w:pPr>
      <w:rPr>
        <w:rFonts w:hint="default"/>
        <w:lang w:val="tr-TR" w:eastAsia="en-US" w:bidi="ar-SA"/>
      </w:rPr>
    </w:lvl>
    <w:lvl w:ilvl="8" w:tplc="09823820">
      <w:numFmt w:val="bullet"/>
      <w:lvlText w:val="•"/>
      <w:lvlJc w:val="left"/>
      <w:pPr>
        <w:ind w:left="8644" w:hanging="399"/>
      </w:pPr>
      <w:rPr>
        <w:rFonts w:hint="default"/>
        <w:lang w:val="tr-TR" w:eastAsia="en-US" w:bidi="ar-SA"/>
      </w:rPr>
    </w:lvl>
  </w:abstractNum>
  <w:abstractNum w:abstractNumId="18">
    <w:nsid w:val="43084FEF"/>
    <w:multiLevelType w:val="hybridMultilevel"/>
    <w:tmpl w:val="8DD6E37A"/>
    <w:lvl w:ilvl="0" w:tplc="52B6689E">
      <w:numFmt w:val="bullet"/>
      <w:lvlText w:val=""/>
      <w:lvlJc w:val="left"/>
      <w:pPr>
        <w:ind w:left="1175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D0421B82">
      <w:numFmt w:val="bullet"/>
      <w:lvlText w:val="•"/>
      <w:lvlJc w:val="left"/>
      <w:pPr>
        <w:ind w:left="2146" w:hanging="358"/>
      </w:pPr>
      <w:rPr>
        <w:rFonts w:hint="default"/>
        <w:lang w:val="tr-TR" w:eastAsia="en-US" w:bidi="ar-SA"/>
      </w:rPr>
    </w:lvl>
    <w:lvl w:ilvl="2" w:tplc="8A2AD66A">
      <w:numFmt w:val="bullet"/>
      <w:lvlText w:val="•"/>
      <w:lvlJc w:val="left"/>
      <w:pPr>
        <w:ind w:left="3113" w:hanging="358"/>
      </w:pPr>
      <w:rPr>
        <w:rFonts w:hint="default"/>
        <w:lang w:val="tr-TR" w:eastAsia="en-US" w:bidi="ar-SA"/>
      </w:rPr>
    </w:lvl>
    <w:lvl w:ilvl="3" w:tplc="2804AFF0">
      <w:numFmt w:val="bullet"/>
      <w:lvlText w:val="•"/>
      <w:lvlJc w:val="left"/>
      <w:pPr>
        <w:ind w:left="4079" w:hanging="358"/>
      </w:pPr>
      <w:rPr>
        <w:rFonts w:hint="default"/>
        <w:lang w:val="tr-TR" w:eastAsia="en-US" w:bidi="ar-SA"/>
      </w:rPr>
    </w:lvl>
    <w:lvl w:ilvl="4" w:tplc="16DA2A84">
      <w:numFmt w:val="bullet"/>
      <w:lvlText w:val="•"/>
      <w:lvlJc w:val="left"/>
      <w:pPr>
        <w:ind w:left="5046" w:hanging="358"/>
      </w:pPr>
      <w:rPr>
        <w:rFonts w:hint="default"/>
        <w:lang w:val="tr-TR" w:eastAsia="en-US" w:bidi="ar-SA"/>
      </w:rPr>
    </w:lvl>
    <w:lvl w:ilvl="5" w:tplc="8E1EA8E2">
      <w:numFmt w:val="bullet"/>
      <w:lvlText w:val="•"/>
      <w:lvlJc w:val="left"/>
      <w:pPr>
        <w:ind w:left="6013" w:hanging="358"/>
      </w:pPr>
      <w:rPr>
        <w:rFonts w:hint="default"/>
        <w:lang w:val="tr-TR" w:eastAsia="en-US" w:bidi="ar-SA"/>
      </w:rPr>
    </w:lvl>
    <w:lvl w:ilvl="6" w:tplc="7A9C4516">
      <w:numFmt w:val="bullet"/>
      <w:lvlText w:val="•"/>
      <w:lvlJc w:val="left"/>
      <w:pPr>
        <w:ind w:left="6979" w:hanging="358"/>
      </w:pPr>
      <w:rPr>
        <w:rFonts w:hint="default"/>
        <w:lang w:val="tr-TR" w:eastAsia="en-US" w:bidi="ar-SA"/>
      </w:rPr>
    </w:lvl>
    <w:lvl w:ilvl="7" w:tplc="F1BC7F18">
      <w:numFmt w:val="bullet"/>
      <w:lvlText w:val="•"/>
      <w:lvlJc w:val="left"/>
      <w:pPr>
        <w:ind w:left="7946" w:hanging="358"/>
      </w:pPr>
      <w:rPr>
        <w:rFonts w:hint="default"/>
        <w:lang w:val="tr-TR" w:eastAsia="en-US" w:bidi="ar-SA"/>
      </w:rPr>
    </w:lvl>
    <w:lvl w:ilvl="8" w:tplc="4238E6BA">
      <w:numFmt w:val="bullet"/>
      <w:lvlText w:val="•"/>
      <w:lvlJc w:val="left"/>
      <w:pPr>
        <w:ind w:left="8913" w:hanging="358"/>
      </w:pPr>
      <w:rPr>
        <w:rFonts w:hint="default"/>
        <w:lang w:val="tr-TR" w:eastAsia="en-US" w:bidi="ar-SA"/>
      </w:rPr>
    </w:lvl>
  </w:abstractNum>
  <w:abstractNum w:abstractNumId="19">
    <w:nsid w:val="49D538B7"/>
    <w:multiLevelType w:val="multilevel"/>
    <w:tmpl w:val="E27C567A"/>
    <w:lvl w:ilvl="0">
      <w:start w:val="1"/>
      <w:numFmt w:val="decimal"/>
      <w:lvlText w:val="%1"/>
      <w:lvlJc w:val="left"/>
      <w:pPr>
        <w:ind w:left="1221" w:hanging="404"/>
        <w:jc w:val="right"/>
      </w:pPr>
      <w:rPr>
        <w:rFonts w:ascii="Cambria" w:eastAsia="Cambria" w:hAnsi="Cambria" w:cs="Cambria" w:hint="default"/>
        <w:b/>
        <w:bCs/>
        <w:i w:val="0"/>
        <w:iCs w:val="0"/>
        <w:w w:val="99"/>
        <w:sz w:val="26"/>
        <w:szCs w:val="26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1358" w:hanging="540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1475" w:hanging="658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1360" w:hanging="65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1480" w:hanging="65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041" w:hanging="65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02" w:hanging="65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163" w:hanging="65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724" w:hanging="658"/>
      </w:pPr>
      <w:rPr>
        <w:rFonts w:hint="default"/>
        <w:lang w:val="tr-TR" w:eastAsia="en-US" w:bidi="ar-SA"/>
      </w:rPr>
    </w:lvl>
  </w:abstractNum>
  <w:abstractNum w:abstractNumId="20">
    <w:nsid w:val="4A82142D"/>
    <w:multiLevelType w:val="hybridMultilevel"/>
    <w:tmpl w:val="536CEC40"/>
    <w:lvl w:ilvl="0" w:tplc="D586ED5A">
      <w:start w:val="1"/>
      <w:numFmt w:val="lowerLetter"/>
      <w:lvlText w:val="%1)"/>
      <w:lvlJc w:val="left"/>
      <w:pPr>
        <w:ind w:left="537" w:hanging="401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30383690">
      <w:start w:val="1"/>
      <w:numFmt w:val="decimal"/>
      <w:lvlText w:val="%2)"/>
      <w:lvlJc w:val="left"/>
      <w:pPr>
        <w:ind w:left="936" w:hanging="399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2" w:tplc="A5F2E09E">
      <w:numFmt w:val="bullet"/>
      <w:lvlText w:val="•"/>
      <w:lvlJc w:val="left"/>
      <w:pPr>
        <w:ind w:left="2040" w:hanging="399"/>
      </w:pPr>
      <w:rPr>
        <w:rFonts w:hint="default"/>
        <w:lang w:val="tr-TR" w:eastAsia="en-US" w:bidi="ar-SA"/>
      </w:rPr>
    </w:lvl>
    <w:lvl w:ilvl="3" w:tplc="C2524E76">
      <w:numFmt w:val="bullet"/>
      <w:lvlText w:val="•"/>
      <w:lvlJc w:val="left"/>
      <w:pPr>
        <w:ind w:left="3141" w:hanging="399"/>
      </w:pPr>
      <w:rPr>
        <w:rFonts w:hint="default"/>
        <w:lang w:val="tr-TR" w:eastAsia="en-US" w:bidi="ar-SA"/>
      </w:rPr>
    </w:lvl>
    <w:lvl w:ilvl="4" w:tplc="87F0A9FC">
      <w:numFmt w:val="bullet"/>
      <w:lvlText w:val="•"/>
      <w:lvlJc w:val="left"/>
      <w:pPr>
        <w:ind w:left="4242" w:hanging="399"/>
      </w:pPr>
      <w:rPr>
        <w:rFonts w:hint="default"/>
        <w:lang w:val="tr-TR" w:eastAsia="en-US" w:bidi="ar-SA"/>
      </w:rPr>
    </w:lvl>
    <w:lvl w:ilvl="5" w:tplc="926005E4">
      <w:numFmt w:val="bullet"/>
      <w:lvlText w:val="•"/>
      <w:lvlJc w:val="left"/>
      <w:pPr>
        <w:ind w:left="5342" w:hanging="399"/>
      </w:pPr>
      <w:rPr>
        <w:rFonts w:hint="default"/>
        <w:lang w:val="tr-TR" w:eastAsia="en-US" w:bidi="ar-SA"/>
      </w:rPr>
    </w:lvl>
    <w:lvl w:ilvl="6" w:tplc="54468548">
      <w:numFmt w:val="bullet"/>
      <w:lvlText w:val="•"/>
      <w:lvlJc w:val="left"/>
      <w:pPr>
        <w:ind w:left="6443" w:hanging="399"/>
      </w:pPr>
      <w:rPr>
        <w:rFonts w:hint="default"/>
        <w:lang w:val="tr-TR" w:eastAsia="en-US" w:bidi="ar-SA"/>
      </w:rPr>
    </w:lvl>
    <w:lvl w:ilvl="7" w:tplc="9EFE2704">
      <w:numFmt w:val="bullet"/>
      <w:lvlText w:val="•"/>
      <w:lvlJc w:val="left"/>
      <w:pPr>
        <w:ind w:left="7544" w:hanging="399"/>
      </w:pPr>
      <w:rPr>
        <w:rFonts w:hint="default"/>
        <w:lang w:val="tr-TR" w:eastAsia="en-US" w:bidi="ar-SA"/>
      </w:rPr>
    </w:lvl>
    <w:lvl w:ilvl="8" w:tplc="09F2CFAA">
      <w:numFmt w:val="bullet"/>
      <w:lvlText w:val="•"/>
      <w:lvlJc w:val="left"/>
      <w:pPr>
        <w:ind w:left="8644" w:hanging="399"/>
      </w:pPr>
      <w:rPr>
        <w:rFonts w:hint="default"/>
        <w:lang w:val="tr-TR" w:eastAsia="en-US" w:bidi="ar-SA"/>
      </w:rPr>
    </w:lvl>
  </w:abstractNum>
  <w:abstractNum w:abstractNumId="21">
    <w:nsid w:val="57BB7A81"/>
    <w:multiLevelType w:val="hybridMultilevel"/>
    <w:tmpl w:val="092887B6"/>
    <w:lvl w:ilvl="0" w:tplc="BDB669C2">
      <w:start w:val="1"/>
      <w:numFmt w:val="lowerLetter"/>
      <w:lvlText w:val="%1)"/>
      <w:lvlJc w:val="left"/>
      <w:pPr>
        <w:ind w:left="537" w:hanging="40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9DCE60C2">
      <w:numFmt w:val="bullet"/>
      <w:lvlText w:val="•"/>
      <w:lvlJc w:val="left"/>
      <w:pPr>
        <w:ind w:left="1570" w:hanging="401"/>
      </w:pPr>
      <w:rPr>
        <w:rFonts w:hint="default"/>
        <w:lang w:val="tr-TR" w:eastAsia="en-US" w:bidi="ar-SA"/>
      </w:rPr>
    </w:lvl>
    <w:lvl w:ilvl="2" w:tplc="5BA2EDDC">
      <w:numFmt w:val="bullet"/>
      <w:lvlText w:val="•"/>
      <w:lvlJc w:val="left"/>
      <w:pPr>
        <w:ind w:left="2601" w:hanging="401"/>
      </w:pPr>
      <w:rPr>
        <w:rFonts w:hint="default"/>
        <w:lang w:val="tr-TR" w:eastAsia="en-US" w:bidi="ar-SA"/>
      </w:rPr>
    </w:lvl>
    <w:lvl w:ilvl="3" w:tplc="D93C6126">
      <w:numFmt w:val="bullet"/>
      <w:lvlText w:val="•"/>
      <w:lvlJc w:val="left"/>
      <w:pPr>
        <w:ind w:left="3631" w:hanging="401"/>
      </w:pPr>
      <w:rPr>
        <w:rFonts w:hint="default"/>
        <w:lang w:val="tr-TR" w:eastAsia="en-US" w:bidi="ar-SA"/>
      </w:rPr>
    </w:lvl>
    <w:lvl w:ilvl="4" w:tplc="84DC774A">
      <w:numFmt w:val="bullet"/>
      <w:lvlText w:val="•"/>
      <w:lvlJc w:val="left"/>
      <w:pPr>
        <w:ind w:left="4662" w:hanging="401"/>
      </w:pPr>
      <w:rPr>
        <w:rFonts w:hint="default"/>
        <w:lang w:val="tr-TR" w:eastAsia="en-US" w:bidi="ar-SA"/>
      </w:rPr>
    </w:lvl>
    <w:lvl w:ilvl="5" w:tplc="D640D552">
      <w:numFmt w:val="bullet"/>
      <w:lvlText w:val="•"/>
      <w:lvlJc w:val="left"/>
      <w:pPr>
        <w:ind w:left="5693" w:hanging="401"/>
      </w:pPr>
      <w:rPr>
        <w:rFonts w:hint="default"/>
        <w:lang w:val="tr-TR" w:eastAsia="en-US" w:bidi="ar-SA"/>
      </w:rPr>
    </w:lvl>
    <w:lvl w:ilvl="6" w:tplc="6198A356">
      <w:numFmt w:val="bullet"/>
      <w:lvlText w:val="•"/>
      <w:lvlJc w:val="left"/>
      <w:pPr>
        <w:ind w:left="6723" w:hanging="401"/>
      </w:pPr>
      <w:rPr>
        <w:rFonts w:hint="default"/>
        <w:lang w:val="tr-TR" w:eastAsia="en-US" w:bidi="ar-SA"/>
      </w:rPr>
    </w:lvl>
    <w:lvl w:ilvl="7" w:tplc="8652632C">
      <w:numFmt w:val="bullet"/>
      <w:lvlText w:val="•"/>
      <w:lvlJc w:val="left"/>
      <w:pPr>
        <w:ind w:left="7754" w:hanging="401"/>
      </w:pPr>
      <w:rPr>
        <w:rFonts w:hint="default"/>
        <w:lang w:val="tr-TR" w:eastAsia="en-US" w:bidi="ar-SA"/>
      </w:rPr>
    </w:lvl>
    <w:lvl w:ilvl="8" w:tplc="FF949764">
      <w:numFmt w:val="bullet"/>
      <w:lvlText w:val="•"/>
      <w:lvlJc w:val="left"/>
      <w:pPr>
        <w:ind w:left="8785" w:hanging="401"/>
      </w:pPr>
      <w:rPr>
        <w:rFonts w:hint="default"/>
        <w:lang w:val="tr-TR" w:eastAsia="en-US" w:bidi="ar-SA"/>
      </w:rPr>
    </w:lvl>
  </w:abstractNum>
  <w:abstractNum w:abstractNumId="22">
    <w:nsid w:val="596D6BCC"/>
    <w:multiLevelType w:val="hybridMultilevel"/>
    <w:tmpl w:val="A248224C"/>
    <w:lvl w:ilvl="0" w:tplc="2E84F81C">
      <w:start w:val="1"/>
      <w:numFmt w:val="lowerLetter"/>
      <w:lvlText w:val="%1)"/>
      <w:lvlJc w:val="left"/>
      <w:pPr>
        <w:ind w:left="1219" w:hanging="40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D7BCDD4C">
      <w:numFmt w:val="bullet"/>
      <w:lvlText w:val="•"/>
      <w:lvlJc w:val="left"/>
      <w:pPr>
        <w:ind w:left="2182" w:hanging="401"/>
      </w:pPr>
      <w:rPr>
        <w:rFonts w:hint="default"/>
        <w:lang w:val="tr-TR" w:eastAsia="en-US" w:bidi="ar-SA"/>
      </w:rPr>
    </w:lvl>
    <w:lvl w:ilvl="2" w:tplc="476EDD54">
      <w:numFmt w:val="bullet"/>
      <w:lvlText w:val="•"/>
      <w:lvlJc w:val="left"/>
      <w:pPr>
        <w:ind w:left="3145" w:hanging="401"/>
      </w:pPr>
      <w:rPr>
        <w:rFonts w:hint="default"/>
        <w:lang w:val="tr-TR" w:eastAsia="en-US" w:bidi="ar-SA"/>
      </w:rPr>
    </w:lvl>
    <w:lvl w:ilvl="3" w:tplc="5BE261F2">
      <w:numFmt w:val="bullet"/>
      <w:lvlText w:val="•"/>
      <w:lvlJc w:val="left"/>
      <w:pPr>
        <w:ind w:left="4107" w:hanging="401"/>
      </w:pPr>
      <w:rPr>
        <w:rFonts w:hint="default"/>
        <w:lang w:val="tr-TR" w:eastAsia="en-US" w:bidi="ar-SA"/>
      </w:rPr>
    </w:lvl>
    <w:lvl w:ilvl="4" w:tplc="EEA28432">
      <w:numFmt w:val="bullet"/>
      <w:lvlText w:val="•"/>
      <w:lvlJc w:val="left"/>
      <w:pPr>
        <w:ind w:left="5070" w:hanging="401"/>
      </w:pPr>
      <w:rPr>
        <w:rFonts w:hint="default"/>
        <w:lang w:val="tr-TR" w:eastAsia="en-US" w:bidi="ar-SA"/>
      </w:rPr>
    </w:lvl>
    <w:lvl w:ilvl="5" w:tplc="D70C83A0">
      <w:numFmt w:val="bullet"/>
      <w:lvlText w:val="•"/>
      <w:lvlJc w:val="left"/>
      <w:pPr>
        <w:ind w:left="6033" w:hanging="401"/>
      </w:pPr>
      <w:rPr>
        <w:rFonts w:hint="default"/>
        <w:lang w:val="tr-TR" w:eastAsia="en-US" w:bidi="ar-SA"/>
      </w:rPr>
    </w:lvl>
    <w:lvl w:ilvl="6" w:tplc="2B50F082">
      <w:numFmt w:val="bullet"/>
      <w:lvlText w:val="•"/>
      <w:lvlJc w:val="left"/>
      <w:pPr>
        <w:ind w:left="6995" w:hanging="401"/>
      </w:pPr>
      <w:rPr>
        <w:rFonts w:hint="default"/>
        <w:lang w:val="tr-TR" w:eastAsia="en-US" w:bidi="ar-SA"/>
      </w:rPr>
    </w:lvl>
    <w:lvl w:ilvl="7" w:tplc="3DB6C36E">
      <w:numFmt w:val="bullet"/>
      <w:lvlText w:val="•"/>
      <w:lvlJc w:val="left"/>
      <w:pPr>
        <w:ind w:left="7958" w:hanging="401"/>
      </w:pPr>
      <w:rPr>
        <w:rFonts w:hint="default"/>
        <w:lang w:val="tr-TR" w:eastAsia="en-US" w:bidi="ar-SA"/>
      </w:rPr>
    </w:lvl>
    <w:lvl w:ilvl="8" w:tplc="C5944788">
      <w:numFmt w:val="bullet"/>
      <w:lvlText w:val="•"/>
      <w:lvlJc w:val="left"/>
      <w:pPr>
        <w:ind w:left="8921" w:hanging="401"/>
      </w:pPr>
      <w:rPr>
        <w:rFonts w:hint="default"/>
        <w:lang w:val="tr-TR" w:eastAsia="en-US" w:bidi="ar-SA"/>
      </w:rPr>
    </w:lvl>
  </w:abstractNum>
  <w:abstractNum w:abstractNumId="23">
    <w:nsid w:val="5BE937D1"/>
    <w:multiLevelType w:val="hybridMultilevel"/>
    <w:tmpl w:val="077C77E2"/>
    <w:lvl w:ilvl="0" w:tplc="7D8E3148">
      <w:numFmt w:val="bullet"/>
      <w:lvlText w:val=""/>
      <w:lvlJc w:val="left"/>
      <w:pPr>
        <w:ind w:left="1176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F20C37CA">
      <w:numFmt w:val="bullet"/>
      <w:lvlText w:val="•"/>
      <w:lvlJc w:val="left"/>
      <w:pPr>
        <w:ind w:left="2146" w:hanging="358"/>
      </w:pPr>
      <w:rPr>
        <w:rFonts w:hint="default"/>
        <w:lang w:val="tr-TR" w:eastAsia="en-US" w:bidi="ar-SA"/>
      </w:rPr>
    </w:lvl>
    <w:lvl w:ilvl="2" w:tplc="B6427BB6">
      <w:numFmt w:val="bullet"/>
      <w:lvlText w:val="•"/>
      <w:lvlJc w:val="left"/>
      <w:pPr>
        <w:ind w:left="3113" w:hanging="358"/>
      </w:pPr>
      <w:rPr>
        <w:rFonts w:hint="default"/>
        <w:lang w:val="tr-TR" w:eastAsia="en-US" w:bidi="ar-SA"/>
      </w:rPr>
    </w:lvl>
    <w:lvl w:ilvl="3" w:tplc="7B20EA2A">
      <w:numFmt w:val="bullet"/>
      <w:lvlText w:val="•"/>
      <w:lvlJc w:val="left"/>
      <w:pPr>
        <w:ind w:left="4079" w:hanging="358"/>
      </w:pPr>
      <w:rPr>
        <w:rFonts w:hint="default"/>
        <w:lang w:val="tr-TR" w:eastAsia="en-US" w:bidi="ar-SA"/>
      </w:rPr>
    </w:lvl>
    <w:lvl w:ilvl="4" w:tplc="1090C422">
      <w:numFmt w:val="bullet"/>
      <w:lvlText w:val="•"/>
      <w:lvlJc w:val="left"/>
      <w:pPr>
        <w:ind w:left="5046" w:hanging="358"/>
      </w:pPr>
      <w:rPr>
        <w:rFonts w:hint="default"/>
        <w:lang w:val="tr-TR" w:eastAsia="en-US" w:bidi="ar-SA"/>
      </w:rPr>
    </w:lvl>
    <w:lvl w:ilvl="5" w:tplc="BEB01DE8">
      <w:numFmt w:val="bullet"/>
      <w:lvlText w:val="•"/>
      <w:lvlJc w:val="left"/>
      <w:pPr>
        <w:ind w:left="6013" w:hanging="358"/>
      </w:pPr>
      <w:rPr>
        <w:rFonts w:hint="default"/>
        <w:lang w:val="tr-TR" w:eastAsia="en-US" w:bidi="ar-SA"/>
      </w:rPr>
    </w:lvl>
    <w:lvl w:ilvl="6" w:tplc="8E502124">
      <w:numFmt w:val="bullet"/>
      <w:lvlText w:val="•"/>
      <w:lvlJc w:val="left"/>
      <w:pPr>
        <w:ind w:left="6979" w:hanging="358"/>
      </w:pPr>
      <w:rPr>
        <w:rFonts w:hint="default"/>
        <w:lang w:val="tr-TR" w:eastAsia="en-US" w:bidi="ar-SA"/>
      </w:rPr>
    </w:lvl>
    <w:lvl w:ilvl="7" w:tplc="C58ABAFA">
      <w:numFmt w:val="bullet"/>
      <w:lvlText w:val="•"/>
      <w:lvlJc w:val="left"/>
      <w:pPr>
        <w:ind w:left="7946" w:hanging="358"/>
      </w:pPr>
      <w:rPr>
        <w:rFonts w:hint="default"/>
        <w:lang w:val="tr-TR" w:eastAsia="en-US" w:bidi="ar-SA"/>
      </w:rPr>
    </w:lvl>
    <w:lvl w:ilvl="8" w:tplc="A1E424FE">
      <w:numFmt w:val="bullet"/>
      <w:lvlText w:val="•"/>
      <w:lvlJc w:val="left"/>
      <w:pPr>
        <w:ind w:left="8913" w:hanging="358"/>
      </w:pPr>
      <w:rPr>
        <w:rFonts w:hint="default"/>
        <w:lang w:val="tr-TR" w:eastAsia="en-US" w:bidi="ar-SA"/>
      </w:rPr>
    </w:lvl>
  </w:abstractNum>
  <w:abstractNum w:abstractNumId="24">
    <w:nsid w:val="5E3436B4"/>
    <w:multiLevelType w:val="hybridMultilevel"/>
    <w:tmpl w:val="8C1A31D6"/>
    <w:lvl w:ilvl="0" w:tplc="5C324ECE">
      <w:start w:val="1"/>
      <w:numFmt w:val="lowerLetter"/>
      <w:lvlText w:val="%1)"/>
      <w:lvlJc w:val="left"/>
      <w:pPr>
        <w:ind w:left="538" w:hanging="401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B1F227C8">
      <w:numFmt w:val="bullet"/>
      <w:lvlText w:val=""/>
      <w:lvlJc w:val="left"/>
      <w:pPr>
        <w:ind w:left="85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2" w:tplc="7F50BCF6">
      <w:numFmt w:val="bullet"/>
      <w:lvlText w:val="•"/>
      <w:lvlJc w:val="left"/>
      <w:pPr>
        <w:ind w:left="1969" w:hanging="360"/>
      </w:pPr>
      <w:rPr>
        <w:rFonts w:hint="default"/>
        <w:lang w:val="tr-TR" w:eastAsia="en-US" w:bidi="ar-SA"/>
      </w:rPr>
    </w:lvl>
    <w:lvl w:ilvl="3" w:tplc="9E0E0664">
      <w:numFmt w:val="bullet"/>
      <w:lvlText w:val="•"/>
      <w:lvlJc w:val="left"/>
      <w:pPr>
        <w:ind w:left="3079" w:hanging="360"/>
      </w:pPr>
      <w:rPr>
        <w:rFonts w:hint="default"/>
        <w:lang w:val="tr-TR" w:eastAsia="en-US" w:bidi="ar-SA"/>
      </w:rPr>
    </w:lvl>
    <w:lvl w:ilvl="4" w:tplc="AA46D212">
      <w:numFmt w:val="bullet"/>
      <w:lvlText w:val="•"/>
      <w:lvlJc w:val="left"/>
      <w:pPr>
        <w:ind w:left="4188" w:hanging="360"/>
      </w:pPr>
      <w:rPr>
        <w:rFonts w:hint="default"/>
        <w:lang w:val="tr-TR" w:eastAsia="en-US" w:bidi="ar-SA"/>
      </w:rPr>
    </w:lvl>
    <w:lvl w:ilvl="5" w:tplc="963E4EFE">
      <w:numFmt w:val="bullet"/>
      <w:lvlText w:val="•"/>
      <w:lvlJc w:val="left"/>
      <w:pPr>
        <w:ind w:left="5298" w:hanging="360"/>
      </w:pPr>
      <w:rPr>
        <w:rFonts w:hint="default"/>
        <w:lang w:val="tr-TR" w:eastAsia="en-US" w:bidi="ar-SA"/>
      </w:rPr>
    </w:lvl>
    <w:lvl w:ilvl="6" w:tplc="B680FC4A">
      <w:numFmt w:val="bullet"/>
      <w:lvlText w:val="•"/>
      <w:lvlJc w:val="left"/>
      <w:pPr>
        <w:ind w:left="6408" w:hanging="360"/>
      </w:pPr>
      <w:rPr>
        <w:rFonts w:hint="default"/>
        <w:lang w:val="tr-TR" w:eastAsia="en-US" w:bidi="ar-SA"/>
      </w:rPr>
    </w:lvl>
    <w:lvl w:ilvl="7" w:tplc="30FA758E">
      <w:numFmt w:val="bullet"/>
      <w:lvlText w:val="•"/>
      <w:lvlJc w:val="left"/>
      <w:pPr>
        <w:ind w:left="7517" w:hanging="360"/>
      </w:pPr>
      <w:rPr>
        <w:rFonts w:hint="default"/>
        <w:lang w:val="tr-TR" w:eastAsia="en-US" w:bidi="ar-SA"/>
      </w:rPr>
    </w:lvl>
    <w:lvl w:ilvl="8" w:tplc="23D2943C">
      <w:numFmt w:val="bullet"/>
      <w:lvlText w:val="•"/>
      <w:lvlJc w:val="left"/>
      <w:pPr>
        <w:ind w:left="8627" w:hanging="360"/>
      </w:pPr>
      <w:rPr>
        <w:rFonts w:hint="default"/>
        <w:lang w:val="tr-TR" w:eastAsia="en-US" w:bidi="ar-SA"/>
      </w:rPr>
    </w:lvl>
  </w:abstractNum>
  <w:abstractNum w:abstractNumId="25">
    <w:nsid w:val="6E3A718A"/>
    <w:multiLevelType w:val="hybridMultilevel"/>
    <w:tmpl w:val="0682FA70"/>
    <w:lvl w:ilvl="0" w:tplc="67DCE68E">
      <w:start w:val="1"/>
      <w:numFmt w:val="decimal"/>
      <w:lvlText w:val="[%1]"/>
      <w:lvlJc w:val="left"/>
      <w:pPr>
        <w:ind w:left="1526" w:hanging="70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595A6E74">
      <w:numFmt w:val="bullet"/>
      <w:lvlText w:val="•"/>
      <w:lvlJc w:val="left"/>
      <w:pPr>
        <w:ind w:left="2452" w:hanging="709"/>
      </w:pPr>
      <w:rPr>
        <w:rFonts w:hint="default"/>
        <w:lang w:val="tr-TR" w:eastAsia="en-US" w:bidi="ar-SA"/>
      </w:rPr>
    </w:lvl>
    <w:lvl w:ilvl="2" w:tplc="DF7C2ABA">
      <w:numFmt w:val="bullet"/>
      <w:lvlText w:val="•"/>
      <w:lvlJc w:val="left"/>
      <w:pPr>
        <w:ind w:left="3385" w:hanging="709"/>
      </w:pPr>
      <w:rPr>
        <w:rFonts w:hint="default"/>
        <w:lang w:val="tr-TR" w:eastAsia="en-US" w:bidi="ar-SA"/>
      </w:rPr>
    </w:lvl>
    <w:lvl w:ilvl="3" w:tplc="80526B9C">
      <w:numFmt w:val="bullet"/>
      <w:lvlText w:val="•"/>
      <w:lvlJc w:val="left"/>
      <w:pPr>
        <w:ind w:left="4317" w:hanging="709"/>
      </w:pPr>
      <w:rPr>
        <w:rFonts w:hint="default"/>
        <w:lang w:val="tr-TR" w:eastAsia="en-US" w:bidi="ar-SA"/>
      </w:rPr>
    </w:lvl>
    <w:lvl w:ilvl="4" w:tplc="C914B45E">
      <w:numFmt w:val="bullet"/>
      <w:lvlText w:val="•"/>
      <w:lvlJc w:val="left"/>
      <w:pPr>
        <w:ind w:left="5250" w:hanging="709"/>
      </w:pPr>
      <w:rPr>
        <w:rFonts w:hint="default"/>
        <w:lang w:val="tr-TR" w:eastAsia="en-US" w:bidi="ar-SA"/>
      </w:rPr>
    </w:lvl>
    <w:lvl w:ilvl="5" w:tplc="297CCC5A">
      <w:numFmt w:val="bullet"/>
      <w:lvlText w:val="•"/>
      <w:lvlJc w:val="left"/>
      <w:pPr>
        <w:ind w:left="6183" w:hanging="709"/>
      </w:pPr>
      <w:rPr>
        <w:rFonts w:hint="default"/>
        <w:lang w:val="tr-TR" w:eastAsia="en-US" w:bidi="ar-SA"/>
      </w:rPr>
    </w:lvl>
    <w:lvl w:ilvl="6" w:tplc="53BE2EA8">
      <w:numFmt w:val="bullet"/>
      <w:lvlText w:val="•"/>
      <w:lvlJc w:val="left"/>
      <w:pPr>
        <w:ind w:left="7115" w:hanging="709"/>
      </w:pPr>
      <w:rPr>
        <w:rFonts w:hint="default"/>
        <w:lang w:val="tr-TR" w:eastAsia="en-US" w:bidi="ar-SA"/>
      </w:rPr>
    </w:lvl>
    <w:lvl w:ilvl="7" w:tplc="5B068D38">
      <w:numFmt w:val="bullet"/>
      <w:lvlText w:val="•"/>
      <w:lvlJc w:val="left"/>
      <w:pPr>
        <w:ind w:left="8048" w:hanging="709"/>
      </w:pPr>
      <w:rPr>
        <w:rFonts w:hint="default"/>
        <w:lang w:val="tr-TR" w:eastAsia="en-US" w:bidi="ar-SA"/>
      </w:rPr>
    </w:lvl>
    <w:lvl w:ilvl="8" w:tplc="02A49E70">
      <w:numFmt w:val="bullet"/>
      <w:lvlText w:val="•"/>
      <w:lvlJc w:val="left"/>
      <w:pPr>
        <w:ind w:left="8981" w:hanging="709"/>
      </w:pPr>
      <w:rPr>
        <w:rFonts w:hint="default"/>
        <w:lang w:val="tr-TR" w:eastAsia="en-US" w:bidi="ar-SA"/>
      </w:rPr>
    </w:lvl>
  </w:abstractNum>
  <w:abstractNum w:abstractNumId="26">
    <w:nsid w:val="76AF689C"/>
    <w:multiLevelType w:val="hybridMultilevel"/>
    <w:tmpl w:val="D972816C"/>
    <w:lvl w:ilvl="0" w:tplc="73202084">
      <w:start w:val="1"/>
      <w:numFmt w:val="lowerLetter"/>
      <w:lvlText w:val="%1)"/>
      <w:lvlJc w:val="left"/>
      <w:pPr>
        <w:ind w:left="1178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DB341E22">
      <w:numFmt w:val="bullet"/>
      <w:lvlText w:val="•"/>
      <w:lvlJc w:val="left"/>
      <w:pPr>
        <w:ind w:left="2146" w:hanging="361"/>
      </w:pPr>
      <w:rPr>
        <w:rFonts w:hint="default"/>
        <w:lang w:val="tr-TR" w:eastAsia="en-US" w:bidi="ar-SA"/>
      </w:rPr>
    </w:lvl>
    <w:lvl w:ilvl="2" w:tplc="71D2FC7A">
      <w:numFmt w:val="bullet"/>
      <w:lvlText w:val="•"/>
      <w:lvlJc w:val="left"/>
      <w:pPr>
        <w:ind w:left="3113" w:hanging="361"/>
      </w:pPr>
      <w:rPr>
        <w:rFonts w:hint="default"/>
        <w:lang w:val="tr-TR" w:eastAsia="en-US" w:bidi="ar-SA"/>
      </w:rPr>
    </w:lvl>
    <w:lvl w:ilvl="3" w:tplc="A06E262A">
      <w:numFmt w:val="bullet"/>
      <w:lvlText w:val="•"/>
      <w:lvlJc w:val="left"/>
      <w:pPr>
        <w:ind w:left="4079" w:hanging="361"/>
      </w:pPr>
      <w:rPr>
        <w:rFonts w:hint="default"/>
        <w:lang w:val="tr-TR" w:eastAsia="en-US" w:bidi="ar-SA"/>
      </w:rPr>
    </w:lvl>
    <w:lvl w:ilvl="4" w:tplc="A6709E70">
      <w:numFmt w:val="bullet"/>
      <w:lvlText w:val="•"/>
      <w:lvlJc w:val="left"/>
      <w:pPr>
        <w:ind w:left="5046" w:hanging="361"/>
      </w:pPr>
      <w:rPr>
        <w:rFonts w:hint="default"/>
        <w:lang w:val="tr-TR" w:eastAsia="en-US" w:bidi="ar-SA"/>
      </w:rPr>
    </w:lvl>
    <w:lvl w:ilvl="5" w:tplc="C1661AEC">
      <w:numFmt w:val="bullet"/>
      <w:lvlText w:val="•"/>
      <w:lvlJc w:val="left"/>
      <w:pPr>
        <w:ind w:left="6013" w:hanging="361"/>
      </w:pPr>
      <w:rPr>
        <w:rFonts w:hint="default"/>
        <w:lang w:val="tr-TR" w:eastAsia="en-US" w:bidi="ar-SA"/>
      </w:rPr>
    </w:lvl>
    <w:lvl w:ilvl="6" w:tplc="4DC4EDCA">
      <w:numFmt w:val="bullet"/>
      <w:lvlText w:val="•"/>
      <w:lvlJc w:val="left"/>
      <w:pPr>
        <w:ind w:left="6979" w:hanging="361"/>
      </w:pPr>
      <w:rPr>
        <w:rFonts w:hint="default"/>
        <w:lang w:val="tr-TR" w:eastAsia="en-US" w:bidi="ar-SA"/>
      </w:rPr>
    </w:lvl>
    <w:lvl w:ilvl="7" w:tplc="E8F0EFE4">
      <w:numFmt w:val="bullet"/>
      <w:lvlText w:val="•"/>
      <w:lvlJc w:val="left"/>
      <w:pPr>
        <w:ind w:left="7946" w:hanging="361"/>
      </w:pPr>
      <w:rPr>
        <w:rFonts w:hint="default"/>
        <w:lang w:val="tr-TR" w:eastAsia="en-US" w:bidi="ar-SA"/>
      </w:rPr>
    </w:lvl>
    <w:lvl w:ilvl="8" w:tplc="A4C6EB68">
      <w:numFmt w:val="bullet"/>
      <w:lvlText w:val="•"/>
      <w:lvlJc w:val="left"/>
      <w:pPr>
        <w:ind w:left="8913" w:hanging="361"/>
      </w:pPr>
      <w:rPr>
        <w:rFonts w:hint="default"/>
        <w:lang w:val="tr-TR" w:eastAsia="en-US" w:bidi="ar-SA"/>
      </w:rPr>
    </w:lvl>
  </w:abstractNum>
  <w:abstractNum w:abstractNumId="27">
    <w:nsid w:val="792718C2"/>
    <w:multiLevelType w:val="hybridMultilevel"/>
    <w:tmpl w:val="170A3BC0"/>
    <w:lvl w:ilvl="0" w:tplc="9A02B5CA">
      <w:start w:val="1"/>
      <w:numFmt w:val="lowerLetter"/>
      <w:lvlText w:val="%1)"/>
      <w:lvlJc w:val="left"/>
      <w:pPr>
        <w:ind w:left="1219" w:hanging="40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7960D828">
      <w:numFmt w:val="bullet"/>
      <w:lvlText w:val="•"/>
      <w:lvlJc w:val="left"/>
      <w:pPr>
        <w:ind w:left="2182" w:hanging="401"/>
      </w:pPr>
      <w:rPr>
        <w:rFonts w:hint="default"/>
        <w:lang w:val="tr-TR" w:eastAsia="en-US" w:bidi="ar-SA"/>
      </w:rPr>
    </w:lvl>
    <w:lvl w:ilvl="2" w:tplc="FC26F072">
      <w:numFmt w:val="bullet"/>
      <w:lvlText w:val="•"/>
      <w:lvlJc w:val="left"/>
      <w:pPr>
        <w:ind w:left="3145" w:hanging="401"/>
      </w:pPr>
      <w:rPr>
        <w:rFonts w:hint="default"/>
        <w:lang w:val="tr-TR" w:eastAsia="en-US" w:bidi="ar-SA"/>
      </w:rPr>
    </w:lvl>
    <w:lvl w:ilvl="3" w:tplc="0BD448C8">
      <w:numFmt w:val="bullet"/>
      <w:lvlText w:val="•"/>
      <w:lvlJc w:val="left"/>
      <w:pPr>
        <w:ind w:left="4107" w:hanging="401"/>
      </w:pPr>
      <w:rPr>
        <w:rFonts w:hint="default"/>
        <w:lang w:val="tr-TR" w:eastAsia="en-US" w:bidi="ar-SA"/>
      </w:rPr>
    </w:lvl>
    <w:lvl w:ilvl="4" w:tplc="7DBAED16">
      <w:numFmt w:val="bullet"/>
      <w:lvlText w:val="•"/>
      <w:lvlJc w:val="left"/>
      <w:pPr>
        <w:ind w:left="5070" w:hanging="401"/>
      </w:pPr>
      <w:rPr>
        <w:rFonts w:hint="default"/>
        <w:lang w:val="tr-TR" w:eastAsia="en-US" w:bidi="ar-SA"/>
      </w:rPr>
    </w:lvl>
    <w:lvl w:ilvl="5" w:tplc="FA2AC512">
      <w:numFmt w:val="bullet"/>
      <w:lvlText w:val="•"/>
      <w:lvlJc w:val="left"/>
      <w:pPr>
        <w:ind w:left="6033" w:hanging="401"/>
      </w:pPr>
      <w:rPr>
        <w:rFonts w:hint="default"/>
        <w:lang w:val="tr-TR" w:eastAsia="en-US" w:bidi="ar-SA"/>
      </w:rPr>
    </w:lvl>
    <w:lvl w:ilvl="6" w:tplc="F00A3930">
      <w:numFmt w:val="bullet"/>
      <w:lvlText w:val="•"/>
      <w:lvlJc w:val="left"/>
      <w:pPr>
        <w:ind w:left="6995" w:hanging="401"/>
      </w:pPr>
      <w:rPr>
        <w:rFonts w:hint="default"/>
        <w:lang w:val="tr-TR" w:eastAsia="en-US" w:bidi="ar-SA"/>
      </w:rPr>
    </w:lvl>
    <w:lvl w:ilvl="7" w:tplc="581A788A">
      <w:numFmt w:val="bullet"/>
      <w:lvlText w:val="•"/>
      <w:lvlJc w:val="left"/>
      <w:pPr>
        <w:ind w:left="7958" w:hanging="401"/>
      </w:pPr>
      <w:rPr>
        <w:rFonts w:hint="default"/>
        <w:lang w:val="tr-TR" w:eastAsia="en-US" w:bidi="ar-SA"/>
      </w:rPr>
    </w:lvl>
    <w:lvl w:ilvl="8" w:tplc="E40053E8">
      <w:numFmt w:val="bullet"/>
      <w:lvlText w:val="•"/>
      <w:lvlJc w:val="left"/>
      <w:pPr>
        <w:ind w:left="8921" w:hanging="401"/>
      </w:pPr>
      <w:rPr>
        <w:rFonts w:hint="default"/>
        <w:lang w:val="tr-TR" w:eastAsia="en-US" w:bidi="ar-SA"/>
      </w:rPr>
    </w:lvl>
  </w:abstractNum>
  <w:abstractNum w:abstractNumId="28">
    <w:nsid w:val="7EE4504B"/>
    <w:multiLevelType w:val="hybridMultilevel"/>
    <w:tmpl w:val="168C5BAC"/>
    <w:lvl w:ilvl="0" w:tplc="3564BA7A">
      <w:start w:val="1"/>
      <w:numFmt w:val="lowerLetter"/>
      <w:lvlText w:val="%1)"/>
      <w:lvlJc w:val="left"/>
      <w:pPr>
        <w:ind w:left="1178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80B4E9D6">
      <w:numFmt w:val="bullet"/>
      <w:lvlText w:val="•"/>
      <w:lvlJc w:val="left"/>
      <w:pPr>
        <w:ind w:left="2146" w:hanging="361"/>
      </w:pPr>
      <w:rPr>
        <w:rFonts w:hint="default"/>
        <w:lang w:val="tr-TR" w:eastAsia="en-US" w:bidi="ar-SA"/>
      </w:rPr>
    </w:lvl>
    <w:lvl w:ilvl="2" w:tplc="503CA53E">
      <w:numFmt w:val="bullet"/>
      <w:lvlText w:val="•"/>
      <w:lvlJc w:val="left"/>
      <w:pPr>
        <w:ind w:left="3113" w:hanging="361"/>
      </w:pPr>
      <w:rPr>
        <w:rFonts w:hint="default"/>
        <w:lang w:val="tr-TR" w:eastAsia="en-US" w:bidi="ar-SA"/>
      </w:rPr>
    </w:lvl>
    <w:lvl w:ilvl="3" w:tplc="C302B08C">
      <w:numFmt w:val="bullet"/>
      <w:lvlText w:val="•"/>
      <w:lvlJc w:val="left"/>
      <w:pPr>
        <w:ind w:left="4079" w:hanging="361"/>
      </w:pPr>
      <w:rPr>
        <w:rFonts w:hint="default"/>
        <w:lang w:val="tr-TR" w:eastAsia="en-US" w:bidi="ar-SA"/>
      </w:rPr>
    </w:lvl>
    <w:lvl w:ilvl="4" w:tplc="61B24E74">
      <w:numFmt w:val="bullet"/>
      <w:lvlText w:val="•"/>
      <w:lvlJc w:val="left"/>
      <w:pPr>
        <w:ind w:left="5046" w:hanging="361"/>
      </w:pPr>
      <w:rPr>
        <w:rFonts w:hint="default"/>
        <w:lang w:val="tr-TR" w:eastAsia="en-US" w:bidi="ar-SA"/>
      </w:rPr>
    </w:lvl>
    <w:lvl w:ilvl="5" w:tplc="1B88A392">
      <w:numFmt w:val="bullet"/>
      <w:lvlText w:val="•"/>
      <w:lvlJc w:val="left"/>
      <w:pPr>
        <w:ind w:left="6013" w:hanging="361"/>
      </w:pPr>
      <w:rPr>
        <w:rFonts w:hint="default"/>
        <w:lang w:val="tr-TR" w:eastAsia="en-US" w:bidi="ar-SA"/>
      </w:rPr>
    </w:lvl>
    <w:lvl w:ilvl="6" w:tplc="9C561018">
      <w:numFmt w:val="bullet"/>
      <w:lvlText w:val="•"/>
      <w:lvlJc w:val="left"/>
      <w:pPr>
        <w:ind w:left="6979" w:hanging="361"/>
      </w:pPr>
      <w:rPr>
        <w:rFonts w:hint="default"/>
        <w:lang w:val="tr-TR" w:eastAsia="en-US" w:bidi="ar-SA"/>
      </w:rPr>
    </w:lvl>
    <w:lvl w:ilvl="7" w:tplc="CA7A57E8">
      <w:numFmt w:val="bullet"/>
      <w:lvlText w:val="•"/>
      <w:lvlJc w:val="left"/>
      <w:pPr>
        <w:ind w:left="7946" w:hanging="361"/>
      </w:pPr>
      <w:rPr>
        <w:rFonts w:hint="default"/>
        <w:lang w:val="tr-TR" w:eastAsia="en-US" w:bidi="ar-SA"/>
      </w:rPr>
    </w:lvl>
    <w:lvl w:ilvl="8" w:tplc="DD582B7A">
      <w:numFmt w:val="bullet"/>
      <w:lvlText w:val="•"/>
      <w:lvlJc w:val="left"/>
      <w:pPr>
        <w:ind w:left="8913" w:hanging="361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9"/>
  </w:num>
  <w:num w:numId="3">
    <w:abstractNumId w:val="11"/>
  </w:num>
  <w:num w:numId="4">
    <w:abstractNumId w:val="25"/>
  </w:num>
  <w:num w:numId="5">
    <w:abstractNumId w:val="1"/>
  </w:num>
  <w:num w:numId="6">
    <w:abstractNumId w:val="9"/>
  </w:num>
  <w:num w:numId="7">
    <w:abstractNumId w:val="13"/>
  </w:num>
  <w:num w:numId="8">
    <w:abstractNumId w:val="20"/>
  </w:num>
  <w:num w:numId="9">
    <w:abstractNumId w:val="16"/>
  </w:num>
  <w:num w:numId="10">
    <w:abstractNumId w:val="23"/>
  </w:num>
  <w:num w:numId="11">
    <w:abstractNumId w:val="26"/>
  </w:num>
  <w:num w:numId="12">
    <w:abstractNumId w:val="22"/>
  </w:num>
  <w:num w:numId="13">
    <w:abstractNumId w:val="10"/>
  </w:num>
  <w:num w:numId="14">
    <w:abstractNumId w:val="6"/>
  </w:num>
  <w:num w:numId="15">
    <w:abstractNumId w:val="15"/>
  </w:num>
  <w:num w:numId="16">
    <w:abstractNumId w:val="4"/>
  </w:num>
  <w:num w:numId="17">
    <w:abstractNumId w:val="14"/>
  </w:num>
  <w:num w:numId="18">
    <w:abstractNumId w:val="3"/>
  </w:num>
  <w:num w:numId="19">
    <w:abstractNumId w:val="24"/>
  </w:num>
  <w:num w:numId="20">
    <w:abstractNumId w:val="2"/>
  </w:num>
  <w:num w:numId="21">
    <w:abstractNumId w:val="17"/>
  </w:num>
  <w:num w:numId="22">
    <w:abstractNumId w:val="8"/>
  </w:num>
  <w:num w:numId="23">
    <w:abstractNumId w:val="5"/>
  </w:num>
  <w:num w:numId="24">
    <w:abstractNumId w:val="28"/>
  </w:num>
  <w:num w:numId="25">
    <w:abstractNumId w:val="12"/>
  </w:num>
  <w:num w:numId="26">
    <w:abstractNumId w:val="21"/>
  </w:num>
  <w:num w:numId="27">
    <w:abstractNumId w:val="27"/>
  </w:num>
  <w:num w:numId="28">
    <w:abstractNumId w:val="18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E6DFF"/>
    <w:rsid w:val="001E49FB"/>
    <w:rsid w:val="00376936"/>
    <w:rsid w:val="005471E1"/>
    <w:rsid w:val="00A624AA"/>
    <w:rsid w:val="00BC171A"/>
    <w:rsid w:val="00BE6DFF"/>
    <w:rsid w:val="00FD6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1E1"/>
    <w:rPr>
      <w:rFonts w:ascii="Cambria" w:eastAsia="Cambria" w:hAnsi="Cambria" w:cs="Cambria"/>
      <w:lang w:val="tr-TR"/>
    </w:rPr>
  </w:style>
  <w:style w:type="paragraph" w:styleId="Balk1">
    <w:name w:val="heading 1"/>
    <w:basedOn w:val="Normal"/>
    <w:uiPriority w:val="9"/>
    <w:qFormat/>
    <w:rsid w:val="005471E1"/>
    <w:pPr>
      <w:ind w:left="1221" w:hanging="404"/>
      <w:outlineLvl w:val="0"/>
    </w:pPr>
    <w:rPr>
      <w:b/>
      <w:bCs/>
      <w:sz w:val="26"/>
      <w:szCs w:val="26"/>
    </w:rPr>
  </w:style>
  <w:style w:type="paragraph" w:styleId="Balk2">
    <w:name w:val="heading 2"/>
    <w:basedOn w:val="Normal"/>
    <w:uiPriority w:val="9"/>
    <w:unhideWhenUsed/>
    <w:qFormat/>
    <w:rsid w:val="005471E1"/>
    <w:pPr>
      <w:spacing w:before="211"/>
      <w:ind w:left="676" w:hanging="541"/>
      <w:outlineLvl w:val="1"/>
    </w:pPr>
    <w:rPr>
      <w:b/>
      <w:bCs/>
      <w:sz w:val="24"/>
      <w:szCs w:val="24"/>
    </w:rPr>
  </w:style>
  <w:style w:type="paragraph" w:styleId="Balk3">
    <w:name w:val="heading 3"/>
    <w:basedOn w:val="Normal"/>
    <w:uiPriority w:val="9"/>
    <w:unhideWhenUsed/>
    <w:qFormat/>
    <w:rsid w:val="005471E1"/>
    <w:pPr>
      <w:ind w:left="1475" w:hanging="659"/>
      <w:outlineLvl w:val="2"/>
    </w:pPr>
    <w:rPr>
      <w:b/>
      <w:bCs/>
    </w:rPr>
  </w:style>
  <w:style w:type="paragraph" w:styleId="Balk4">
    <w:name w:val="heading 4"/>
    <w:basedOn w:val="Normal"/>
    <w:uiPriority w:val="9"/>
    <w:unhideWhenUsed/>
    <w:qFormat/>
    <w:rsid w:val="005471E1"/>
    <w:pPr>
      <w:spacing w:before="78"/>
      <w:ind w:left="818"/>
      <w:outlineLvl w:val="3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71E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1"/>
    <w:qFormat/>
    <w:rsid w:val="005471E1"/>
    <w:pPr>
      <w:spacing w:before="40"/>
      <w:ind w:left="1538" w:hanging="721"/>
    </w:pPr>
    <w:rPr>
      <w:b/>
      <w:bCs/>
    </w:rPr>
  </w:style>
  <w:style w:type="paragraph" w:styleId="T2">
    <w:name w:val="toc 2"/>
    <w:basedOn w:val="Normal"/>
    <w:uiPriority w:val="1"/>
    <w:qFormat/>
    <w:rsid w:val="005471E1"/>
    <w:pPr>
      <w:spacing w:before="89"/>
      <w:ind w:left="818"/>
    </w:pPr>
  </w:style>
  <w:style w:type="paragraph" w:styleId="T3">
    <w:name w:val="toc 3"/>
    <w:basedOn w:val="Normal"/>
    <w:uiPriority w:val="1"/>
    <w:qFormat/>
    <w:rsid w:val="005471E1"/>
    <w:pPr>
      <w:spacing w:before="40"/>
      <w:ind w:left="2258" w:hanging="721"/>
    </w:pPr>
    <w:rPr>
      <w:b/>
      <w:bCs/>
    </w:rPr>
  </w:style>
  <w:style w:type="paragraph" w:styleId="T4">
    <w:name w:val="toc 4"/>
    <w:basedOn w:val="Normal"/>
    <w:uiPriority w:val="1"/>
    <w:qFormat/>
    <w:rsid w:val="005471E1"/>
    <w:pPr>
      <w:spacing w:before="39"/>
      <w:ind w:left="2979" w:hanging="721"/>
    </w:pPr>
    <w:rPr>
      <w:b/>
      <w:bCs/>
    </w:rPr>
  </w:style>
  <w:style w:type="paragraph" w:styleId="GvdeMetni">
    <w:name w:val="Body Text"/>
    <w:basedOn w:val="Normal"/>
    <w:uiPriority w:val="1"/>
    <w:qFormat/>
    <w:rsid w:val="005471E1"/>
  </w:style>
  <w:style w:type="paragraph" w:styleId="ListeParagraf">
    <w:name w:val="List Paragraph"/>
    <w:basedOn w:val="Normal"/>
    <w:uiPriority w:val="1"/>
    <w:qFormat/>
    <w:rsid w:val="005471E1"/>
    <w:pPr>
      <w:ind w:left="1219" w:hanging="402"/>
    </w:pPr>
  </w:style>
  <w:style w:type="paragraph" w:customStyle="1" w:styleId="TableParagraph">
    <w:name w:val="Table Paragraph"/>
    <w:basedOn w:val="Normal"/>
    <w:uiPriority w:val="1"/>
    <w:qFormat/>
    <w:rsid w:val="005471E1"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37693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76936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7693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76936"/>
    <w:rPr>
      <w:rFonts w:ascii="Cambria" w:eastAsia="Cambria" w:hAnsi="Cambria" w:cs="Cambria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D661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661D"/>
    <w:rPr>
      <w:rFonts w:ascii="Tahoma" w:eastAsia="Cambria" w:hAnsi="Tahoma" w:cs="Tahoma"/>
      <w:sz w:val="16"/>
      <w:szCs w:val="16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2778</Words>
  <Characters>15840</Characters>
  <Application>Microsoft Office Word</Application>
  <DocSecurity>0</DocSecurity>
  <Lines>132</Lines>
  <Paragraphs>37</Paragraphs>
  <ScaleCrop>false</ScaleCrop>
  <Company/>
  <LinksUpToDate>false</LinksUpToDate>
  <CharactersWithSpaces>18581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</cp:revision>
  <dcterms:created xsi:type="dcterms:W3CDTF">2023-12-03T12:35:00Z</dcterms:created>
  <dcterms:modified xsi:type="dcterms:W3CDTF">2023-12-03T12:37:00Z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MANCA_ADI">
    <vt:lpwstr> </vt:lpwstr>
  </property>
  <property fmtid="{D5CDD505-2E9C-101B-9397-08002B2CF9AE}" pid="3" name="ContentTypeId">
    <vt:lpwstr>0x010100002D2F7FD1B9D74890921FF65D7419B1</vt:lpwstr>
  </property>
  <property fmtid="{D5CDD505-2E9C-101B-9397-08002B2CF9AE}" pid="4" name="Created">
    <vt:filetime>2023-03-14T00:00:00Z</vt:filetime>
  </property>
  <property fmtid="{D5CDD505-2E9C-101B-9397-08002B2CF9AE}" pid="5" name="Creator">
    <vt:lpwstr>Word için Acrobat PDFMaker 11</vt:lpwstr>
  </property>
  <property fmtid="{D5CDD505-2E9C-101B-9397-08002B2CF9AE}" pid="6" name="DOKUMAN_TIPI">
    <vt:lpwstr>Standart</vt:lpwstr>
  </property>
  <property fmtid="{D5CDD505-2E9C-101B-9397-08002B2CF9AE}" pid="7" name="DOKUMAN_TIPI_NO">
    <vt:lpwstr>0.000000</vt:lpwstr>
  </property>
  <property fmtid="{D5CDD505-2E9C-101B-9397-08002B2CF9AE}" pid="8" name="FRANSIZCA_ADI">
    <vt:lpwstr>Sécurité de l'information, cybersécurité et protection de la vie privée „ Systèmes de management de la sécurité de l'information „ Exigences</vt:lpwstr>
  </property>
  <property fmtid="{D5CDD505-2E9C-101B-9397-08002B2CF9AE}" pid="9" name="ICS_NUMARASI">
    <vt:lpwstr>03.100.70; 35.030</vt:lpwstr>
  </property>
  <property fmtid="{D5CDD505-2E9C-101B-9397-08002B2CF9AE}" pid="10" name="IHTISAS_KURULU_ADI">
    <vt:lpwstr>Makina</vt:lpwstr>
  </property>
  <property fmtid="{D5CDD505-2E9C-101B-9397-08002B2CF9AE}" pid="11" name="INGILIZCE_ADI">
    <vt:lpwstr>Information security, cybersecurity and privacy protection „ Information security management systems „ Requirements</vt:lpwstr>
  </property>
  <property fmtid="{D5CDD505-2E9C-101B-9397-08002B2CF9AE}" pid="12" name="IS_PROGRAM_NUMARASI">
    <vt:lpwstr>2022/157514</vt:lpwstr>
  </property>
  <property fmtid="{D5CDD505-2E9C-101B-9397-08002B2CF9AE}" pid="13" name="KAYNAK_STANDART_NUMARASI">
    <vt:lpwstr>ISO/IEC 27001:2022</vt:lpwstr>
  </property>
  <property fmtid="{D5CDD505-2E9C-101B-9397-08002B2CF9AE}" pid="14" name="LastSaved">
    <vt:filetime>2023-03-16T00:00:00Z</vt:filetime>
  </property>
  <property fmtid="{D5CDD505-2E9C-101B-9397-08002B2CF9AE}" pid="15" name="Producer">
    <vt:lpwstr>Adobe PDF Library 11.0</vt:lpwstr>
  </property>
  <property fmtid="{D5CDD505-2E9C-101B-9397-08002B2CF9AE}" pid="16" name="STANDARDIZASYON_KURULUSU">
    <vt:lpwstr>TSE</vt:lpwstr>
  </property>
  <property fmtid="{D5CDD505-2E9C-101B-9397-08002B2CF9AE}" pid="17" name="STANDARDIZASYON_KURULUSU_NO">
    <vt:lpwstr>0</vt:lpwstr>
  </property>
  <property fmtid="{D5CDD505-2E9C-101B-9397-08002B2CF9AE}" pid="18" name="STANDART_NUMARASI">
    <vt:lpwstr>TS ISO/IEC 27001</vt:lpwstr>
  </property>
  <property fmtid="{D5CDD505-2E9C-101B-9397-08002B2CF9AE}" pid="19" name="STANDART_YAYIN_TARIHI">
    <vt:lpwstr>Aralšk 2022</vt:lpwstr>
  </property>
  <property fmtid="{D5CDD505-2E9C-101B-9397-08002B2CF9AE}" pid="20" name="SourceModified">
    <vt:lpwstr>D:20230314105028</vt:lpwstr>
  </property>
  <property fmtid="{D5CDD505-2E9C-101B-9397-08002B2CF9AE}" pid="21" name="TEKNIK_KOMITE_ADI">
    <vt:lpwstr>TK12 0malat Makinalar1 ve Tak1mlar1</vt:lpwstr>
  </property>
  <property fmtid="{D5CDD505-2E9C-101B-9397-08002B2CF9AE}" pid="22" name="TURKCE_ADI">
    <vt:lpwstr>Bilgi güvenli i, siber güvenlik ve ki_isel gizlili in korunmas1 - Bilgi güvenli i yönetim sistemleri - Gereklilikler</vt:lpwstr>
  </property>
  <property fmtid="{D5CDD505-2E9C-101B-9397-08002B2CF9AE}" pid="23" name="YERINE_ALDIGI_STANDART">
    <vt:lpwstr>TS EN ISO/IEC 27001:2017</vt:lpwstr>
  </property>
</Properties>
</file>