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A2" w:rsidRDefault="00FC14A2" w:rsidP="00FC14A2"/>
    <w:p w:rsidR="00FC14A2" w:rsidRDefault="00FC14A2" w:rsidP="00FC14A2">
      <w:pPr>
        <w:rPr>
          <w:b/>
          <w:i/>
          <w:sz w:val="48"/>
          <w:szCs w:val="48"/>
        </w:rPr>
      </w:pPr>
      <w:r w:rsidRPr="00FC14A2">
        <w:rPr>
          <w:b/>
          <w:i/>
          <w:sz w:val="48"/>
          <w:szCs w:val="48"/>
        </w:rPr>
        <w:t>MDR TEMEL EĞİTİM SINAV SORULARI</w:t>
      </w:r>
    </w:p>
    <w:p w:rsidR="00FC14A2" w:rsidRPr="00FC14A2" w:rsidRDefault="00FC14A2" w:rsidP="00FC14A2">
      <w:pPr>
        <w:rPr>
          <w:b/>
          <w:i/>
          <w:sz w:val="48"/>
          <w:szCs w:val="48"/>
        </w:rPr>
      </w:pPr>
    </w:p>
    <w:p w:rsidR="00FC14A2" w:rsidRDefault="00FC14A2" w:rsidP="00FC14A2">
      <w:r>
        <w:t>1.   Tıbbi Cihazlara ilişkin Yeni Kurallara İhtiyaç Duyulmasının Nedeni Nedir?</w:t>
      </w:r>
    </w:p>
    <w:p w:rsidR="00FC14A2" w:rsidRDefault="00FC14A2" w:rsidP="00FC14A2">
      <w:r>
        <w:t>2.   Hastalara Sağlanan Temel Faydalar Nelerdir?</w:t>
      </w:r>
    </w:p>
    <w:p w:rsidR="00FC14A2" w:rsidRDefault="00FC14A2" w:rsidP="00FC14A2">
      <w:r>
        <w:t>3.   Yeni Yönetmelik Hangi Ürünleri Etkilemektedir?</w:t>
      </w:r>
    </w:p>
    <w:p w:rsidR="00FC14A2" w:rsidRDefault="00FC14A2" w:rsidP="00FC14A2">
      <w:r>
        <w:t>4.   Yeni Kurallar Gelecek Dönemde Gerçekleşecek İlerlemelere Yetişebilecek Mi?</w:t>
      </w:r>
    </w:p>
    <w:p w:rsidR="00FC14A2" w:rsidRDefault="00FC14A2" w:rsidP="00FC14A2">
      <w:r>
        <w:t>5.   Eski Kurallar Uyarınca Belgelendirilmiş Olan Tıbbi Cihazlar için Yeniden Başvuru Gerekecek Mi?</w:t>
      </w:r>
    </w:p>
    <w:p w:rsidR="00FC14A2" w:rsidRDefault="00FC14A2" w:rsidP="00FC14A2">
      <w:r>
        <w:t>6.   Yeni Yönetmelik Tıbbi Cihazları Nasıl Daha Güvenilir Hale Getirecek?</w:t>
      </w:r>
    </w:p>
    <w:p w:rsidR="00FC14A2" w:rsidRDefault="00FC14A2" w:rsidP="00FC14A2">
      <w:r>
        <w:t>7.   Onaylanmış Kuruluşların Rolü Ne Olacaktır?</w:t>
      </w:r>
    </w:p>
    <w:p w:rsidR="00FC14A2" w:rsidRDefault="00FC14A2" w:rsidP="00FC14A2">
      <w:r>
        <w:t>8.   Yüksek Risk Sınıfında Yer Alan Cihazların Değerlendirilmesine ilişkin Denetim Mekanizması Nasıl İşleyiş Gösterir?</w:t>
      </w:r>
    </w:p>
    <w:p w:rsidR="00FC14A2" w:rsidRDefault="00FC14A2" w:rsidP="00FC14A2">
      <w:r>
        <w:t>9.   Tek Kullanımlık Cihazların Yeniden İşlenmesine ilişkin Kurallar Nelerdir?</w:t>
      </w:r>
    </w:p>
    <w:p w:rsidR="001B544F" w:rsidRDefault="00FC14A2" w:rsidP="00FC14A2">
      <w:r>
        <w:t>10.  Tıbbi Cihaz Yönetmeliği, Ek XVI Dahilinde Yer Almayan Tıbbi Kullanım Amacına Sahip Ürünlere ilişkin Kurallar Nelerdir?</w:t>
      </w:r>
    </w:p>
    <w:p w:rsidR="00FC14A2" w:rsidRDefault="00FC14A2" w:rsidP="00FC14A2"/>
    <w:p w:rsidR="00FC14A2" w:rsidRDefault="00FC14A2" w:rsidP="00FC14A2">
      <w:r>
        <w:t>Her soru 10 puan. Çok detaylı anlatıma gerek yok. 1-2 cümle kafi. Teşekkürler</w:t>
      </w:r>
    </w:p>
    <w:p w:rsidR="00FC14A2" w:rsidRDefault="00FC14A2" w:rsidP="00FC14A2"/>
    <w:p w:rsidR="00FC14A2" w:rsidRDefault="00FC14A2" w:rsidP="00FC14A2"/>
    <w:p w:rsidR="00FC14A2" w:rsidRDefault="00FC14A2" w:rsidP="00FC14A2"/>
    <w:p w:rsidR="00FC14A2" w:rsidRDefault="00FC14A2" w:rsidP="00FC14A2"/>
    <w:p w:rsidR="00FC14A2" w:rsidRDefault="00FC14A2" w:rsidP="00FC14A2"/>
    <w:p w:rsidR="00FC14A2" w:rsidRDefault="00FC14A2" w:rsidP="00FC14A2"/>
    <w:sectPr w:rsidR="00FC14A2" w:rsidSect="001B5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14A2"/>
    <w:rsid w:val="001B544F"/>
    <w:rsid w:val="00FC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2024-02-19T11:23:00Z</dcterms:created>
  <dcterms:modified xsi:type="dcterms:W3CDTF">2024-02-19T11:25:00Z</dcterms:modified>
</cp:coreProperties>
</file>