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BA530" w14:textId="7F0AA0EC" w:rsidR="00536992" w:rsidRPr="0076632B" w:rsidRDefault="0076632B">
      <w:pPr>
        <w:rPr>
          <w:b/>
          <w:bCs/>
        </w:rPr>
      </w:pPr>
      <w:r w:rsidRPr="0076632B">
        <w:rPr>
          <w:b/>
          <w:bCs/>
        </w:rPr>
        <w:t>Q</w:t>
      </w:r>
      <w:r w:rsidR="00075092" w:rsidRPr="0076632B">
        <w:rPr>
          <w:b/>
          <w:bCs/>
        </w:rPr>
        <w:t>UIZ</w:t>
      </w:r>
    </w:p>
    <w:p w14:paraId="5EF1588F" w14:textId="2D7A89EA" w:rsidR="00075092" w:rsidRDefault="00075092" w:rsidP="00075092">
      <w:pPr>
        <w:pStyle w:val="ListeParagraf"/>
        <w:numPr>
          <w:ilvl w:val="0"/>
          <w:numId w:val="1"/>
        </w:numPr>
      </w:pPr>
      <w:r>
        <w:t xml:space="preserve">  </w:t>
      </w:r>
      <w:proofErr w:type="spellStart"/>
      <w:r>
        <w:t>What</w:t>
      </w:r>
      <w:proofErr w:type="spellEnd"/>
      <w:r>
        <w:t xml:space="preserve"> s </w:t>
      </w:r>
      <w:proofErr w:type="spellStart"/>
      <w:r>
        <w:t>the</w:t>
      </w:r>
      <w:proofErr w:type="spellEnd"/>
      <w:r>
        <w:t xml:space="preserve"> ISO </w:t>
      </w:r>
      <w:proofErr w:type="gramStart"/>
      <w:r>
        <w:t>13485 ?</w:t>
      </w:r>
      <w:proofErr w:type="gramEnd"/>
    </w:p>
    <w:p w14:paraId="299F4602" w14:textId="77777777" w:rsidR="00075092" w:rsidRDefault="00075092" w:rsidP="00075092"/>
    <w:p w14:paraId="2A089137" w14:textId="77777777" w:rsidR="00075092" w:rsidRDefault="00075092" w:rsidP="00075092"/>
    <w:p w14:paraId="7AF6D1A6" w14:textId="56F47A1E" w:rsidR="00075092" w:rsidRDefault="00075092" w:rsidP="00075092">
      <w:pPr>
        <w:pStyle w:val="ListeParagraf"/>
        <w:numPr>
          <w:ilvl w:val="0"/>
          <w:numId w:val="1"/>
        </w:numPr>
      </w:pPr>
      <w:r>
        <w:t xml:space="preserve">Write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definitions</w:t>
      </w:r>
      <w:proofErr w:type="spellEnd"/>
      <w:r>
        <w:t xml:space="preserve"> </w:t>
      </w:r>
      <w:proofErr w:type="spellStart"/>
      <w:r>
        <w:t>mentioned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proofErr w:type="gramStart"/>
      <w:r>
        <w:t>standard</w:t>
      </w:r>
      <w:proofErr w:type="spellEnd"/>
      <w:r>
        <w:t xml:space="preserve"> ?</w:t>
      </w:r>
      <w:proofErr w:type="gramEnd"/>
      <w:r>
        <w:t xml:space="preserve"> (</w:t>
      </w:r>
      <w:proofErr w:type="spellStart"/>
      <w:proofErr w:type="gramStart"/>
      <w:r>
        <w:t>look</w:t>
      </w:r>
      <w:proofErr w:type="spellEnd"/>
      <w:proofErr w:type="gramEnd"/>
      <w:r>
        <w:t xml:space="preserve"> </w:t>
      </w:r>
      <w:proofErr w:type="spellStart"/>
      <w:r>
        <w:t>item</w:t>
      </w:r>
      <w:proofErr w:type="spellEnd"/>
      <w:r>
        <w:t xml:space="preserve"> 3)</w:t>
      </w:r>
    </w:p>
    <w:p w14:paraId="1309E05D" w14:textId="77777777" w:rsidR="00075092" w:rsidRDefault="00075092" w:rsidP="00075092"/>
    <w:p w14:paraId="58A62E91" w14:textId="77777777" w:rsidR="00075092" w:rsidRDefault="00075092" w:rsidP="00075092"/>
    <w:p w14:paraId="4D60C845" w14:textId="22A2910D" w:rsidR="00075092" w:rsidRDefault="00075092" w:rsidP="00075092">
      <w:pPr>
        <w:pStyle w:val="ListeParagraf"/>
        <w:numPr>
          <w:ilvl w:val="0"/>
          <w:numId w:val="1"/>
        </w:numPr>
      </w:pPr>
      <w:r>
        <w:t xml:space="preserve">Write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system</w:t>
      </w:r>
      <w:proofErr w:type="spellEnd"/>
      <w:r>
        <w:t>? (</w:t>
      </w:r>
      <w:proofErr w:type="spellStart"/>
      <w:proofErr w:type="gramStart"/>
      <w:r>
        <w:t>briefly</w:t>
      </w:r>
      <w:proofErr w:type="spellEnd"/>
      <w:proofErr w:type="gramEnd"/>
      <w:r>
        <w:t>)</w:t>
      </w:r>
    </w:p>
    <w:p w14:paraId="38431728" w14:textId="77777777" w:rsidR="00075092" w:rsidRDefault="00075092" w:rsidP="00075092"/>
    <w:p w14:paraId="023D0867" w14:textId="77777777" w:rsidR="00075092" w:rsidRDefault="00075092" w:rsidP="00075092"/>
    <w:p w14:paraId="0508B72E" w14:textId="0B9C7E71" w:rsidR="00075092" w:rsidRDefault="00075092" w:rsidP="00075092">
      <w:pPr>
        <w:pStyle w:val="ListeParagraf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consept</w:t>
      </w:r>
      <w:proofErr w:type="spellEnd"/>
      <w:r>
        <w:t xml:space="preserve"> of </w:t>
      </w:r>
      <w:proofErr w:type="spellStart"/>
      <w:r>
        <w:t>leadership</w:t>
      </w:r>
      <w:proofErr w:type="spellEnd"/>
      <w:r>
        <w:t>?</w:t>
      </w:r>
    </w:p>
    <w:p w14:paraId="6CD34782" w14:textId="77777777" w:rsidR="00075092" w:rsidRDefault="00075092" w:rsidP="00075092"/>
    <w:p w14:paraId="67A95933" w14:textId="77777777" w:rsidR="00075092" w:rsidRDefault="00075092" w:rsidP="00075092"/>
    <w:p w14:paraId="06511823" w14:textId="187FCE88" w:rsidR="00075092" w:rsidRDefault="00075092" w:rsidP="00075092">
      <w:pPr>
        <w:pStyle w:val="ListeParagraf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resource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is </w:t>
      </w:r>
      <w:proofErr w:type="spellStart"/>
      <w:r>
        <w:t>article</w:t>
      </w:r>
      <w:proofErr w:type="spellEnd"/>
      <w:r>
        <w:t xml:space="preserve"> 6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include</w:t>
      </w:r>
      <w:proofErr w:type="spellEnd"/>
      <w:r>
        <w:t>?</w:t>
      </w:r>
    </w:p>
    <w:p w14:paraId="4EBE6561" w14:textId="77777777" w:rsidR="00075092" w:rsidRDefault="00075092" w:rsidP="00075092"/>
    <w:p w14:paraId="52B5EB2F" w14:textId="77777777" w:rsidR="00075092" w:rsidRDefault="00075092" w:rsidP="00075092"/>
    <w:p w14:paraId="7C989704" w14:textId="01525323" w:rsidR="00075092" w:rsidRDefault="00075092" w:rsidP="00075092">
      <w:pPr>
        <w:pStyle w:val="ListeParagraf"/>
        <w:numPr>
          <w:ilvl w:val="0"/>
          <w:numId w:val="1"/>
        </w:numPr>
      </w:pPr>
      <w:proofErr w:type="spellStart"/>
      <w:r>
        <w:t>Please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brief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on how ISO 13485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realization</w:t>
      </w:r>
      <w:proofErr w:type="spellEnd"/>
      <w:r>
        <w:t xml:space="preserve"> is </w:t>
      </w:r>
      <w:proofErr w:type="spellStart"/>
      <w:r>
        <w:t>carried</w:t>
      </w:r>
      <w:proofErr w:type="spellEnd"/>
      <w:r>
        <w:t xml:space="preserve"> </w:t>
      </w:r>
      <w:proofErr w:type="spellStart"/>
      <w:r>
        <w:t>out</w:t>
      </w:r>
      <w:proofErr w:type="spellEnd"/>
      <w:r>
        <w:t>?</w:t>
      </w:r>
    </w:p>
    <w:p w14:paraId="3F439D9B" w14:textId="77777777" w:rsidR="0076632B" w:rsidRDefault="0076632B" w:rsidP="0076632B"/>
    <w:p w14:paraId="563BD7D2" w14:textId="49691C7C" w:rsidR="00075092" w:rsidRDefault="0076632B" w:rsidP="00075092">
      <w:pPr>
        <w:pStyle w:val="ListeParagraf"/>
        <w:numPr>
          <w:ilvl w:val="0"/>
          <w:numId w:val="1"/>
        </w:numPr>
      </w:pPr>
      <w:proofErr w:type="spellStart"/>
      <w:r w:rsidRPr="0076632B">
        <w:t>What</w:t>
      </w:r>
      <w:proofErr w:type="spellEnd"/>
      <w:r w:rsidRPr="0076632B">
        <w:t xml:space="preserve"> </w:t>
      </w:r>
      <w:proofErr w:type="spellStart"/>
      <w:r w:rsidRPr="0076632B">
        <w:t>conditions</w:t>
      </w:r>
      <w:proofErr w:type="spellEnd"/>
      <w:r w:rsidRPr="0076632B">
        <w:t xml:space="preserve"> </w:t>
      </w:r>
      <w:proofErr w:type="spellStart"/>
      <w:r w:rsidRPr="0076632B">
        <w:t>must</w:t>
      </w:r>
      <w:proofErr w:type="spellEnd"/>
      <w:r w:rsidRPr="0076632B">
        <w:t xml:space="preserve"> </w:t>
      </w:r>
      <w:proofErr w:type="spellStart"/>
      <w:r w:rsidRPr="0076632B">
        <w:t>medical</w:t>
      </w:r>
      <w:proofErr w:type="spellEnd"/>
      <w:r w:rsidRPr="0076632B">
        <w:t xml:space="preserve"> </w:t>
      </w:r>
      <w:proofErr w:type="spellStart"/>
      <w:r w:rsidRPr="0076632B">
        <w:t>companies</w:t>
      </w:r>
      <w:proofErr w:type="spellEnd"/>
      <w:r w:rsidRPr="0076632B">
        <w:t xml:space="preserve"> </w:t>
      </w:r>
      <w:proofErr w:type="spellStart"/>
      <w:r w:rsidRPr="0076632B">
        <w:t>meet</w:t>
      </w:r>
      <w:proofErr w:type="spellEnd"/>
      <w:r w:rsidRPr="0076632B">
        <w:t xml:space="preserve"> </w:t>
      </w:r>
      <w:proofErr w:type="spellStart"/>
      <w:r w:rsidRPr="0076632B">
        <w:t>during</w:t>
      </w:r>
      <w:proofErr w:type="spellEnd"/>
      <w:r w:rsidRPr="0076632B">
        <w:t xml:space="preserve"> </w:t>
      </w:r>
      <w:proofErr w:type="spellStart"/>
      <w:r w:rsidRPr="0076632B">
        <w:t>the</w:t>
      </w:r>
      <w:proofErr w:type="spellEnd"/>
      <w:r w:rsidRPr="0076632B">
        <w:t xml:space="preserve"> </w:t>
      </w:r>
      <w:proofErr w:type="spellStart"/>
      <w:r w:rsidRPr="0076632B">
        <w:t>measurement</w:t>
      </w:r>
      <w:proofErr w:type="spellEnd"/>
      <w:r w:rsidRPr="0076632B">
        <w:t xml:space="preserve"> </w:t>
      </w:r>
      <w:proofErr w:type="spellStart"/>
      <w:r w:rsidRPr="0076632B">
        <w:t>analysis</w:t>
      </w:r>
      <w:proofErr w:type="spellEnd"/>
      <w:r w:rsidRPr="0076632B">
        <w:t xml:space="preserve"> </w:t>
      </w:r>
      <w:proofErr w:type="spellStart"/>
      <w:r w:rsidRPr="0076632B">
        <w:t>improvement</w:t>
      </w:r>
      <w:proofErr w:type="spellEnd"/>
      <w:r w:rsidRPr="0076632B">
        <w:t xml:space="preserve"> </w:t>
      </w:r>
      <w:proofErr w:type="spellStart"/>
      <w:r w:rsidRPr="0076632B">
        <w:t>process</w:t>
      </w:r>
      <w:proofErr w:type="spellEnd"/>
      <w:r w:rsidRPr="0076632B">
        <w:t xml:space="preserve">, </w:t>
      </w:r>
      <w:proofErr w:type="spellStart"/>
      <w:r w:rsidRPr="0076632B">
        <w:t>which</w:t>
      </w:r>
      <w:proofErr w:type="spellEnd"/>
      <w:r w:rsidRPr="0076632B">
        <w:t xml:space="preserve"> is </w:t>
      </w:r>
      <w:proofErr w:type="spellStart"/>
      <w:r w:rsidRPr="0076632B">
        <w:t>the</w:t>
      </w:r>
      <w:proofErr w:type="spellEnd"/>
      <w:r w:rsidRPr="0076632B">
        <w:t xml:space="preserve"> </w:t>
      </w:r>
      <w:proofErr w:type="spellStart"/>
      <w:r w:rsidRPr="0076632B">
        <w:t>most</w:t>
      </w:r>
      <w:proofErr w:type="spellEnd"/>
      <w:r w:rsidRPr="0076632B">
        <w:t xml:space="preserve"> </w:t>
      </w:r>
      <w:proofErr w:type="spellStart"/>
      <w:r w:rsidRPr="0076632B">
        <w:t>important</w:t>
      </w:r>
      <w:proofErr w:type="spellEnd"/>
      <w:r w:rsidRPr="0076632B">
        <w:t xml:space="preserve"> </w:t>
      </w:r>
      <w:proofErr w:type="spellStart"/>
      <w:r w:rsidRPr="0076632B">
        <w:t>article</w:t>
      </w:r>
      <w:proofErr w:type="spellEnd"/>
      <w:r w:rsidRPr="0076632B">
        <w:t xml:space="preserve"> of </w:t>
      </w:r>
      <w:proofErr w:type="spellStart"/>
      <w:r w:rsidRPr="0076632B">
        <w:t>the</w:t>
      </w:r>
      <w:proofErr w:type="spellEnd"/>
      <w:r w:rsidRPr="0076632B">
        <w:t xml:space="preserve"> </w:t>
      </w:r>
      <w:proofErr w:type="spellStart"/>
      <w:r w:rsidRPr="0076632B">
        <w:t>standard</w:t>
      </w:r>
      <w:proofErr w:type="spellEnd"/>
      <w:r>
        <w:t>?</w:t>
      </w:r>
    </w:p>
    <w:sectPr w:rsidR="00075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753FCF"/>
    <w:multiLevelType w:val="hybridMultilevel"/>
    <w:tmpl w:val="3C3ADE8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276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092"/>
    <w:rsid w:val="00075092"/>
    <w:rsid w:val="00536992"/>
    <w:rsid w:val="0076632B"/>
    <w:rsid w:val="00D5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58272"/>
  <w15:chartTrackingRefBased/>
  <w15:docId w15:val="{EEA60F69-D775-4277-A280-D088E72E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75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NVAKALİTE BELGELENDİRME</dc:creator>
  <cp:keywords/>
  <dc:description/>
  <cp:lastModifiedBy>NVAKALİTE BELGELENDİRME</cp:lastModifiedBy>
  <cp:revision>1</cp:revision>
  <dcterms:created xsi:type="dcterms:W3CDTF">2024-05-30T11:28:00Z</dcterms:created>
  <dcterms:modified xsi:type="dcterms:W3CDTF">2024-05-30T11:43:00Z</dcterms:modified>
</cp:coreProperties>
</file>