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AF3F1" w14:textId="1F072AD9" w:rsidR="0025300F" w:rsidRDefault="0025300F" w:rsidP="00A1453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1039594" wp14:editId="6EE82624">
            <wp:extent cx="2097619" cy="644777"/>
            <wp:effectExtent l="0" t="0" r="0" b="3175"/>
            <wp:docPr id="113501059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010591" name="Resi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619" cy="64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3CDCE" w14:textId="1037F266" w:rsidR="006F3B0E" w:rsidRPr="0066637E" w:rsidRDefault="006F3B0E" w:rsidP="00A1453D">
      <w:pPr>
        <w:jc w:val="center"/>
        <w:rPr>
          <w:rFonts w:ascii="Times New Roman" w:hAnsi="Times New Roman" w:cs="Times New Roman"/>
          <w:b/>
          <w:bCs/>
        </w:rPr>
      </w:pPr>
      <w:r w:rsidRPr="0066637E">
        <w:rPr>
          <w:rFonts w:ascii="Times New Roman" w:hAnsi="Times New Roman" w:cs="Times New Roman"/>
          <w:b/>
          <w:bCs/>
          <w:sz w:val="32"/>
          <w:szCs w:val="32"/>
        </w:rPr>
        <w:t>SOSYAL UYGUNLUK DEKLARASYONU</w:t>
      </w:r>
    </w:p>
    <w:p w14:paraId="7B472305" w14:textId="77777777" w:rsidR="00A1453D" w:rsidRPr="0066637E" w:rsidRDefault="00A1453D" w:rsidP="00A1453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ACB241D" w14:textId="495F35A3" w:rsidR="006F3B0E" w:rsidRPr="0066637E" w:rsidRDefault="006F3B0E" w:rsidP="006F3B0E">
      <w:pPr>
        <w:rPr>
          <w:rFonts w:ascii="Times New Roman" w:hAnsi="Times New Roman" w:cs="Times New Roman"/>
          <w:sz w:val="20"/>
          <w:szCs w:val="20"/>
        </w:rPr>
      </w:pPr>
      <w:r w:rsidRPr="0066637E">
        <w:rPr>
          <w:rFonts w:ascii="Times New Roman" w:hAnsi="Times New Roman" w:cs="Times New Roman"/>
          <w:sz w:val="20"/>
          <w:szCs w:val="20"/>
        </w:rPr>
        <w:t xml:space="preserve">Biz, </w:t>
      </w:r>
      <w:r w:rsidR="00941F60" w:rsidRPr="00941F60">
        <w:rPr>
          <w:rFonts w:ascii="Times New Roman" w:hAnsi="Times New Roman" w:cs="Times New Roman"/>
          <w:sz w:val="20"/>
          <w:szCs w:val="20"/>
        </w:rPr>
        <w:t>EN KALİTE DANIŞMANLIK</w:t>
      </w:r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çalışan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haklarına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insan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onuruna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sosyal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sorumluluğa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büyük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önem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vermekteyiz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Tüm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faaliyetlerimizde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insan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haklarına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saygıyı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adil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çalışma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koşullarını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sağlamak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ulusal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uluslararası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standartlara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uygun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hareket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ediyoruz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Sosyal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uygunluk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konusundaki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taahhütlerimizi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aşağıda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belirtmiş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bulunmaktayız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>:</w:t>
      </w:r>
    </w:p>
    <w:p w14:paraId="6E3542ED" w14:textId="77777777" w:rsidR="006F3B0E" w:rsidRPr="0066637E" w:rsidRDefault="006F3B0E" w:rsidP="006F3B0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556880" w14:textId="77777777" w:rsidR="006F3B0E" w:rsidRPr="0066637E" w:rsidRDefault="006F3B0E" w:rsidP="006F3B0E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66637E">
        <w:rPr>
          <w:rFonts w:ascii="Times New Roman" w:hAnsi="Times New Roman" w:cs="Times New Roman"/>
          <w:b/>
          <w:bCs/>
          <w:sz w:val="20"/>
          <w:szCs w:val="20"/>
        </w:rPr>
        <w:t>Çalışan</w:t>
      </w:r>
      <w:proofErr w:type="spellEnd"/>
      <w:r w:rsidRPr="006663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b/>
          <w:bCs/>
          <w:sz w:val="20"/>
          <w:szCs w:val="20"/>
        </w:rPr>
        <w:t>Haklarının</w:t>
      </w:r>
      <w:proofErr w:type="spellEnd"/>
      <w:r w:rsidRPr="006663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b/>
          <w:bCs/>
          <w:sz w:val="20"/>
          <w:szCs w:val="20"/>
        </w:rPr>
        <w:t>Korunması</w:t>
      </w:r>
      <w:proofErr w:type="spellEnd"/>
      <w:r w:rsidRPr="0066637E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Çalışanlarımızın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haklarını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güvence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altına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almak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onlara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adil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güvenli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çalışma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ortamı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sunmak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temel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önceliğimizdir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İşyerimizde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ayrımcılık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zorla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çalıştırma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çocuk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işçiliği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insan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onurunu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zedeleyici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herhangi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uygulama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kesinlikle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kabul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edilmemektedir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>.</w:t>
      </w:r>
    </w:p>
    <w:p w14:paraId="4396A747" w14:textId="77777777" w:rsidR="006F3B0E" w:rsidRPr="0066637E" w:rsidRDefault="006F3B0E" w:rsidP="006F3B0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59C3227" w14:textId="77777777" w:rsidR="006F3B0E" w:rsidRPr="0066637E" w:rsidRDefault="006F3B0E" w:rsidP="006F3B0E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66637E">
        <w:rPr>
          <w:rFonts w:ascii="Times New Roman" w:hAnsi="Times New Roman" w:cs="Times New Roman"/>
          <w:b/>
          <w:bCs/>
          <w:sz w:val="20"/>
          <w:szCs w:val="20"/>
        </w:rPr>
        <w:t>Çalışma</w:t>
      </w:r>
      <w:proofErr w:type="spellEnd"/>
      <w:r w:rsidRPr="006663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b/>
          <w:bCs/>
          <w:sz w:val="20"/>
          <w:szCs w:val="20"/>
        </w:rPr>
        <w:t>Koşulları</w:t>
      </w:r>
      <w:proofErr w:type="spellEnd"/>
      <w:r w:rsidRPr="0066637E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Tüm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çalışanlarımızın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sağlıklı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güvenli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insan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onuruna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yakışır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çalışma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koşullarında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çalışmalarını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temin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ediyoruz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İş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güvenliği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önlemleri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alınmış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uygun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dinlenme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süreleri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adil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maaş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politikası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çalışanlarımızın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refahını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sağlamayı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taahhüt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ediyoruz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>.</w:t>
      </w:r>
    </w:p>
    <w:p w14:paraId="543CB019" w14:textId="77777777" w:rsidR="006F3B0E" w:rsidRPr="0066637E" w:rsidRDefault="006F3B0E" w:rsidP="006F3B0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73C962F" w14:textId="77777777" w:rsidR="006F3B0E" w:rsidRPr="0066637E" w:rsidRDefault="006F3B0E" w:rsidP="006F3B0E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66637E">
        <w:rPr>
          <w:rFonts w:ascii="Times New Roman" w:hAnsi="Times New Roman" w:cs="Times New Roman"/>
          <w:b/>
          <w:bCs/>
          <w:sz w:val="20"/>
          <w:szCs w:val="20"/>
        </w:rPr>
        <w:t>Eşitlik</w:t>
      </w:r>
      <w:proofErr w:type="spellEnd"/>
      <w:r w:rsidRPr="006663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b/>
          <w:bCs/>
          <w:sz w:val="20"/>
          <w:szCs w:val="20"/>
        </w:rPr>
        <w:t>ve</w:t>
      </w:r>
      <w:proofErr w:type="spellEnd"/>
      <w:r w:rsidRPr="006663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b/>
          <w:bCs/>
          <w:sz w:val="20"/>
          <w:szCs w:val="20"/>
        </w:rPr>
        <w:t>Fırsat</w:t>
      </w:r>
      <w:proofErr w:type="spellEnd"/>
      <w:r w:rsidRPr="006663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b/>
          <w:bCs/>
          <w:sz w:val="20"/>
          <w:szCs w:val="20"/>
        </w:rPr>
        <w:t>Eşitliği</w:t>
      </w:r>
      <w:proofErr w:type="spellEnd"/>
      <w:r w:rsidRPr="0066637E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Cinsiyet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yaş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etnik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köken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, din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herhangi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kişisel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özellik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gözetilmeksizin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tüm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çalışanlarımıza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eşit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muamele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ediyor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fırsat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eşitliği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sunuyoruz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Çeşitliliği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destekleyerek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adil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kapsayıcı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çalışma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ortamı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yaratıyoruz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>.</w:t>
      </w:r>
    </w:p>
    <w:p w14:paraId="2A5A6084" w14:textId="77777777" w:rsidR="006F3B0E" w:rsidRPr="0066637E" w:rsidRDefault="006F3B0E" w:rsidP="006F3B0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83580D1" w14:textId="77777777" w:rsidR="006F3B0E" w:rsidRPr="0066637E" w:rsidRDefault="006F3B0E" w:rsidP="006F3B0E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66637E">
        <w:rPr>
          <w:rFonts w:ascii="Times New Roman" w:hAnsi="Times New Roman" w:cs="Times New Roman"/>
          <w:b/>
          <w:bCs/>
          <w:sz w:val="20"/>
          <w:szCs w:val="20"/>
        </w:rPr>
        <w:t>Çalışan</w:t>
      </w:r>
      <w:proofErr w:type="spellEnd"/>
      <w:r w:rsidRPr="006663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b/>
          <w:bCs/>
          <w:sz w:val="20"/>
          <w:szCs w:val="20"/>
        </w:rPr>
        <w:t>Haklarına</w:t>
      </w:r>
      <w:proofErr w:type="spellEnd"/>
      <w:r w:rsidRPr="006663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b/>
          <w:bCs/>
          <w:sz w:val="20"/>
          <w:szCs w:val="20"/>
        </w:rPr>
        <w:t>Saygı</w:t>
      </w:r>
      <w:proofErr w:type="spellEnd"/>
      <w:r w:rsidRPr="006663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b/>
          <w:bCs/>
          <w:sz w:val="20"/>
          <w:szCs w:val="20"/>
        </w:rPr>
        <w:t>ve</w:t>
      </w:r>
      <w:proofErr w:type="spellEnd"/>
      <w:r w:rsidRPr="006663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b/>
          <w:bCs/>
          <w:sz w:val="20"/>
          <w:szCs w:val="20"/>
        </w:rPr>
        <w:t>Diyalog</w:t>
      </w:r>
      <w:proofErr w:type="spellEnd"/>
      <w:r w:rsidRPr="0066637E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Çalışanların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örgütlenme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toplu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sözleşme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şikayette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bulunma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haklarına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saygı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duyuyoruz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Çalışanlarımızla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açık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diyalog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içinde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sürekli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iletişim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kanallarını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aktif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tutarak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sorunların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hızlı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adil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şekilde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çözülmesini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sağlıyoruz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>.</w:t>
      </w:r>
    </w:p>
    <w:p w14:paraId="679BBC19" w14:textId="77777777" w:rsidR="006F3B0E" w:rsidRPr="0066637E" w:rsidRDefault="006F3B0E" w:rsidP="006F3B0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C8BF3AE" w14:textId="77777777" w:rsidR="006F3B0E" w:rsidRPr="0066637E" w:rsidRDefault="006F3B0E" w:rsidP="006F3B0E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66637E">
        <w:rPr>
          <w:rFonts w:ascii="Times New Roman" w:hAnsi="Times New Roman" w:cs="Times New Roman"/>
          <w:b/>
          <w:bCs/>
          <w:sz w:val="20"/>
          <w:szCs w:val="20"/>
        </w:rPr>
        <w:t>Sosyal</w:t>
      </w:r>
      <w:proofErr w:type="spellEnd"/>
      <w:r w:rsidRPr="006663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b/>
          <w:bCs/>
          <w:sz w:val="20"/>
          <w:szCs w:val="20"/>
        </w:rPr>
        <w:t>Sorumluluk</w:t>
      </w:r>
      <w:proofErr w:type="spellEnd"/>
      <w:r w:rsidRPr="006663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b/>
          <w:bCs/>
          <w:sz w:val="20"/>
          <w:szCs w:val="20"/>
        </w:rPr>
        <w:t>ve</w:t>
      </w:r>
      <w:proofErr w:type="spellEnd"/>
      <w:r w:rsidRPr="006663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b/>
          <w:bCs/>
          <w:sz w:val="20"/>
          <w:szCs w:val="20"/>
        </w:rPr>
        <w:t>Topluma</w:t>
      </w:r>
      <w:proofErr w:type="spellEnd"/>
      <w:r w:rsidRPr="006663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b/>
          <w:bCs/>
          <w:sz w:val="20"/>
          <w:szCs w:val="20"/>
        </w:rPr>
        <w:t>Katkı</w:t>
      </w:r>
      <w:proofErr w:type="spellEnd"/>
      <w:r w:rsidRPr="0066637E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Faaliyetlerimizde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sadece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çalışanlarımızı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değil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aynı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zamanda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içinde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bulunduğumuz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toplumu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da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göz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önünde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bulundurarak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sosyal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sorumluluk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projelerinde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yer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almaya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özen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gösteriyoruz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Yerel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topluluklara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çevreye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katkıda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bulunarak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sürdürülebilir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kalkınmayı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desteklemeyi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hedefliyoruz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>.</w:t>
      </w:r>
    </w:p>
    <w:p w14:paraId="001049EF" w14:textId="77777777" w:rsidR="006F3B0E" w:rsidRPr="0066637E" w:rsidRDefault="006F3B0E" w:rsidP="006F3B0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F102A3" w14:textId="77777777" w:rsidR="006F3B0E" w:rsidRPr="0066637E" w:rsidRDefault="006F3B0E" w:rsidP="006F3B0E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66637E">
        <w:rPr>
          <w:rFonts w:ascii="Times New Roman" w:hAnsi="Times New Roman" w:cs="Times New Roman"/>
          <w:b/>
          <w:bCs/>
          <w:sz w:val="20"/>
          <w:szCs w:val="20"/>
        </w:rPr>
        <w:t>Yasal</w:t>
      </w:r>
      <w:proofErr w:type="spellEnd"/>
      <w:r w:rsidRPr="006663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b/>
          <w:bCs/>
          <w:sz w:val="20"/>
          <w:szCs w:val="20"/>
        </w:rPr>
        <w:t>Uyum</w:t>
      </w:r>
      <w:proofErr w:type="spellEnd"/>
      <w:r w:rsidRPr="006663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b/>
          <w:bCs/>
          <w:sz w:val="20"/>
          <w:szCs w:val="20"/>
        </w:rPr>
        <w:t>ve</w:t>
      </w:r>
      <w:proofErr w:type="spellEnd"/>
      <w:r w:rsidRPr="006663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b/>
          <w:bCs/>
          <w:sz w:val="20"/>
          <w:szCs w:val="20"/>
        </w:rPr>
        <w:t>Standartlara</w:t>
      </w:r>
      <w:proofErr w:type="spellEnd"/>
      <w:r w:rsidRPr="006663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b/>
          <w:bCs/>
          <w:sz w:val="20"/>
          <w:szCs w:val="20"/>
        </w:rPr>
        <w:t>Bağlılık</w:t>
      </w:r>
      <w:proofErr w:type="spellEnd"/>
      <w:r w:rsidRPr="0066637E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Sosyal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uygunluk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ilgili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tüm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yerel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uluslararası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yasal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düzenlemelere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standartlara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uyum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göstermeyi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taahhüt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ediyoruz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Tedarik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zincirimizde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sosyal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uygunluk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ilkelerimizin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benimsenmesini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sağlamak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adına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çalışmalar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yapıyoruz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>.</w:t>
      </w:r>
    </w:p>
    <w:p w14:paraId="37FECC28" w14:textId="77777777" w:rsidR="006F3B0E" w:rsidRPr="0066637E" w:rsidRDefault="006F3B0E" w:rsidP="006F3B0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EAF0B8" w14:textId="77777777" w:rsidR="006F3B0E" w:rsidRPr="0066637E" w:rsidRDefault="006F3B0E" w:rsidP="006F3B0E">
      <w:pPr>
        <w:rPr>
          <w:rFonts w:ascii="Times New Roman" w:hAnsi="Times New Roman" w:cs="Times New Roman"/>
          <w:sz w:val="20"/>
          <w:szCs w:val="20"/>
        </w:rPr>
      </w:pPr>
      <w:r w:rsidRPr="0066637E">
        <w:rPr>
          <w:rFonts w:ascii="Times New Roman" w:hAnsi="Times New Roman" w:cs="Times New Roman"/>
          <w:sz w:val="20"/>
          <w:szCs w:val="20"/>
        </w:rPr>
        <w:t xml:space="preserve">Bu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deklarasyon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doğrultusunda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faaliyetlerimizi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toplumsal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sorumluluk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insan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haklarına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saygı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çerçevesinde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sürdürecek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sosyal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uygunluk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standartlarını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her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daim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yükseltmeye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gayret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637E">
        <w:rPr>
          <w:rFonts w:ascii="Times New Roman" w:hAnsi="Times New Roman" w:cs="Times New Roman"/>
          <w:sz w:val="20"/>
          <w:szCs w:val="20"/>
        </w:rPr>
        <w:t>edeceğiz</w:t>
      </w:r>
      <w:proofErr w:type="spellEnd"/>
      <w:r w:rsidRPr="0066637E">
        <w:rPr>
          <w:rFonts w:ascii="Times New Roman" w:hAnsi="Times New Roman" w:cs="Times New Roman"/>
          <w:sz w:val="20"/>
          <w:szCs w:val="20"/>
        </w:rPr>
        <w:t>.</w:t>
      </w:r>
    </w:p>
    <w:p w14:paraId="04219079" w14:textId="77777777" w:rsidR="006F3B0E" w:rsidRPr="0066637E" w:rsidRDefault="006F3B0E" w:rsidP="006F3B0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66505A2" w14:textId="12CA2970" w:rsidR="006F3B0E" w:rsidRPr="0066637E" w:rsidRDefault="00941F60" w:rsidP="006F3B0E">
      <w:pPr>
        <w:rPr>
          <w:rFonts w:ascii="Times New Roman" w:hAnsi="Times New Roman" w:cs="Times New Roman"/>
          <w:sz w:val="20"/>
          <w:szCs w:val="20"/>
        </w:rPr>
      </w:pPr>
      <w:r w:rsidRPr="00941F60">
        <w:rPr>
          <w:rFonts w:ascii="Times New Roman" w:hAnsi="Times New Roman" w:cs="Times New Roman"/>
          <w:sz w:val="20"/>
          <w:szCs w:val="20"/>
        </w:rPr>
        <w:t>EN KALİTE DANIŞMANLIK</w:t>
      </w:r>
    </w:p>
    <w:p w14:paraId="529DCC1D" w14:textId="77777777" w:rsidR="0066637E" w:rsidRPr="0066637E" w:rsidRDefault="0066637E" w:rsidP="0066637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C1FD101" w14:textId="4A0F9396" w:rsidR="005C2D1D" w:rsidRPr="0066637E" w:rsidRDefault="006F3B0E" w:rsidP="006F3B0E">
      <w:pPr>
        <w:rPr>
          <w:rFonts w:ascii="Times New Roman" w:hAnsi="Times New Roman" w:cs="Times New Roman"/>
          <w:sz w:val="20"/>
          <w:szCs w:val="20"/>
        </w:rPr>
      </w:pPr>
      <w:r w:rsidRPr="0066637E">
        <w:rPr>
          <w:rFonts w:ascii="Times New Roman" w:hAnsi="Times New Roman" w:cs="Times New Roman"/>
          <w:sz w:val="20"/>
          <w:szCs w:val="20"/>
        </w:rPr>
        <w:t>10.09.2024</w:t>
      </w:r>
    </w:p>
    <w:sectPr w:rsidR="005C2D1D" w:rsidRPr="006663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1D"/>
    <w:rsid w:val="0004373C"/>
    <w:rsid w:val="0025300F"/>
    <w:rsid w:val="005C2D1D"/>
    <w:rsid w:val="0066637E"/>
    <w:rsid w:val="006F3B0E"/>
    <w:rsid w:val="009054E9"/>
    <w:rsid w:val="00926FB1"/>
    <w:rsid w:val="00941F60"/>
    <w:rsid w:val="00A1453D"/>
    <w:rsid w:val="00A84AE2"/>
    <w:rsid w:val="00AF7C57"/>
    <w:rsid w:val="00F0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E7BE"/>
  <w15:chartTrackingRefBased/>
  <w15:docId w15:val="{C3DFE0D0-D216-4A97-863A-686EC5D4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EKOL BELGELENDİRME</dc:creator>
  <cp:keywords/>
  <dc:description/>
  <cp:lastModifiedBy>EKOL BELGELENDİRME</cp:lastModifiedBy>
  <cp:revision>2</cp:revision>
  <dcterms:created xsi:type="dcterms:W3CDTF">2024-09-10T09:03:00Z</dcterms:created>
  <dcterms:modified xsi:type="dcterms:W3CDTF">2024-09-10T09:03:00Z</dcterms:modified>
</cp:coreProperties>
</file>